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3"/>
        <w:tblW w:w="0" w:type="auto"/>
        <w:tblInd w:w="418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项目序号</w:t>
            </w:r>
          </w:p>
        </w:tc>
        <w:tc>
          <w:tcPr>
            <w:tcW w:w="2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陕西省重大现实问题研究项目</w:t>
      </w:r>
      <w:bookmarkStart w:id="0" w:name="_GoBack"/>
      <w:r>
        <w:rPr>
          <w:rFonts w:hint="eastAsia" w:ascii="黑体" w:hAnsi="黑体" w:eastAsia="黑体"/>
          <w:sz w:val="44"/>
          <w:szCs w:val="44"/>
        </w:rPr>
        <w:t>论证活页</w:t>
      </w:r>
    </w:p>
    <w:bookmarkEnd w:id="0"/>
    <w:p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（2020年度）</w:t>
      </w:r>
    </w:p>
    <w:p>
      <w:pPr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p>
      <w:pPr>
        <w:rPr>
          <w:rFonts w:hint="eastAsia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课题名称：                             成果形式：</w:t>
      </w:r>
    </w:p>
    <w:tbl>
      <w:tblPr>
        <w:tblStyle w:val="3"/>
        <w:tblW w:w="9078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</w:trPr>
        <w:tc>
          <w:tcPr>
            <w:tcW w:w="9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hint="eastAsia" w:ascii="仿宋_GB2312" w:eastAsia="仿宋_GB2312"/>
              </w:rPr>
              <w:t>1.本课题的研究状况和选题价值。2.本课题的总体研究思路和研究方法。3.本课题拟解决的关键性问题和重点难点问题。4.本课题研究在理论创新、实践运用、服务决策等方面的预期目标。5．课题负责人近年来的前期相关研究成果（限填20项）。限5000字以内。</w:t>
            </w: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</w:tc>
      </w:tr>
    </w:tbl>
    <w:p>
      <w:pPr>
        <w:ind w:left="1050" w:hanging="1050" w:hangingChars="5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说明：1.活页上方的项目序号框申请人不填。</w:t>
      </w:r>
    </w:p>
    <w:p>
      <w:pPr>
        <w:ind w:left="1050" w:leftChars="300" w:hanging="420" w:hanging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2.活页文字表述中不得直接或间接透露个人相关背景材料，否则取消参评资格。</w:t>
      </w:r>
    </w:p>
    <w:p>
      <w:pPr>
        <w:ind w:left="840" w:leftChars="300" w:hanging="210" w:hangingChars="1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3.课题负责人的前期相关成果只填成果名称、成果形式和发表时间，不能填写作者姓名、单位、发表刊物等。 </w:t>
      </w:r>
    </w:p>
    <w:p>
      <w:pPr>
        <w:ind w:left="1050" w:leftChars="300" w:hanging="420" w:hanging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4.课题负责人的相关著作不列入参考文献。</w:t>
      </w:r>
    </w:p>
    <w:p>
      <w:pPr>
        <w:spacing w:line="6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628E"/>
    <w:rsid w:val="10386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2020-05-18T00:54:00Z</dcterms:created>
  <dc:creator>不系之舟</dc:creator>
  <cp:lastModifiedBy>不系之舟</cp:lastModifiedBy>
  <dcterms:modified xsi:type="dcterms:W3CDTF">2020-05-18T00:54:42Z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