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65" w:rsidRDefault="002A4124">
      <w:r>
        <w:rPr>
          <w:rFonts w:hint="eastAsia"/>
        </w:rPr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214565" w:rsidRDefault="00214565"/>
    <w:p w:rsidR="00214565" w:rsidRDefault="002A4124">
      <w:pPr>
        <w:spacing w:after="128"/>
        <w:ind w:right="314"/>
        <w:jc w:val="center"/>
      </w:pPr>
      <w:r>
        <w:rPr>
          <w:rFonts w:ascii="黑体" w:eastAsia="黑体" w:hAnsi="黑体" w:cs="黑体"/>
          <w:sz w:val="28"/>
        </w:rPr>
        <w:t xml:space="preserve">课程目标达成情况评价机构 </w:t>
      </w:r>
    </w:p>
    <w:p w:rsidR="00214565" w:rsidRDefault="002A4124">
      <w:pPr>
        <w:spacing w:line="380" w:lineRule="exact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全面贯彻落实“学为中心、成果导向、持续改进”的教育理念，学院建立面向产出的专项评价工作组和内部评价机制，负责定期组织对专业培养目标达成、毕业要求达成和课程目标达成等情况开展专项评价工作。</w:t>
      </w:r>
    </w:p>
    <w:p w:rsidR="00214565" w:rsidRDefault="002A4124">
      <w:pPr>
        <w:pStyle w:val="1"/>
        <w:spacing w:beforeLines="50" w:before="156" w:after="120"/>
        <w:ind w:left="289" w:hanging="306"/>
      </w:pPr>
      <w:r>
        <w:rPr>
          <w:rFonts w:hint="eastAsia"/>
        </w:rPr>
        <w:t>专项评价工作领导小组</w:t>
      </w:r>
    </w:p>
    <w:p w:rsidR="00214565" w:rsidRDefault="002A4124">
      <w:pPr>
        <w:spacing w:line="380" w:lineRule="exact"/>
        <w:ind w:firstLine="480"/>
      </w:pPr>
      <w:r>
        <w:rPr>
          <w:rFonts w:ascii="宋体" w:hAnsi="宋体" w:hint="eastAsia"/>
        </w:rPr>
        <w:t>人员构成包括教学副院长、主管学生工作副书记、教授委员会成员、本科教学督导、系主任、专业负责人、教学办与学工办负责人；负责组织课程目标达成评价的实施，汇总、分析各类课程目标达成评价报告，作为培养方案修订、毕业要求达成情况评价、教育教学质量优化的依据和重要参考。</w:t>
      </w:r>
    </w:p>
    <w:p w:rsidR="00214565" w:rsidRDefault="002A4124">
      <w:pPr>
        <w:pStyle w:val="1"/>
        <w:spacing w:beforeLines="50" w:before="156" w:after="120"/>
        <w:ind w:left="289" w:hanging="306"/>
      </w:pPr>
      <w:r>
        <w:t xml:space="preserve">课程目标达成情况评价小组  </w:t>
      </w:r>
    </w:p>
    <w:p w:rsidR="00214565" w:rsidRDefault="002A4124">
      <w:pPr>
        <w:spacing w:line="380" w:lineRule="exact"/>
        <w:ind w:firstLine="482"/>
        <w:rPr>
          <w:rFonts w:ascii="宋体" w:hAnsi="宋体"/>
        </w:rPr>
      </w:pPr>
      <w:r>
        <w:rPr>
          <w:rFonts w:ascii="宋体" w:hAnsi="宋体" w:cs="宋体" w:hint="eastAsia"/>
        </w:rPr>
        <w:t>组</w:t>
      </w:r>
      <w:r>
        <w:rPr>
          <w:rFonts w:ascii="宋体" w:hAnsi="宋体"/>
        </w:rPr>
        <w:t xml:space="preserve">  </w:t>
      </w:r>
      <w:r>
        <w:rPr>
          <w:rFonts w:ascii="宋体" w:hAnsi="宋体" w:cs="宋体" w:hint="eastAsia"/>
        </w:rPr>
        <w:t>长：专业负责人</w:t>
      </w:r>
      <w:r>
        <w:rPr>
          <w:rFonts w:ascii="宋体" w:hAnsi="宋体"/>
        </w:rPr>
        <w:t xml:space="preserve">  </w:t>
      </w:r>
      <w:bookmarkStart w:id="0" w:name="_GoBack"/>
      <w:bookmarkEnd w:id="0"/>
    </w:p>
    <w:p w:rsidR="00214565" w:rsidRDefault="002A4124">
      <w:pPr>
        <w:spacing w:line="380" w:lineRule="exact"/>
        <w:ind w:firstLine="482"/>
        <w:rPr>
          <w:rFonts w:ascii="宋体" w:hAnsi="宋体"/>
        </w:rPr>
      </w:pPr>
      <w:r>
        <w:rPr>
          <w:rFonts w:ascii="宋体" w:hAnsi="宋体" w:cs="宋体" w:hint="eastAsia"/>
        </w:rPr>
        <w:t>成</w:t>
      </w:r>
      <w:r>
        <w:rPr>
          <w:rFonts w:ascii="宋体" w:hAnsi="宋体"/>
        </w:rPr>
        <w:t xml:space="preserve">  </w:t>
      </w:r>
      <w:r>
        <w:rPr>
          <w:rFonts w:ascii="宋体" w:hAnsi="宋体" w:cs="宋体" w:hint="eastAsia"/>
        </w:rPr>
        <w:t>员：主任、教学管理人员、辅导员、各课程团队全体成员</w:t>
      </w:r>
      <w:r>
        <w:rPr>
          <w:rFonts w:ascii="宋体" w:hAnsi="宋体"/>
        </w:rPr>
        <w:t xml:space="preserve"> </w:t>
      </w:r>
    </w:p>
    <w:p w:rsidR="00214565" w:rsidRDefault="002A4124">
      <w:pPr>
        <w:pStyle w:val="1"/>
        <w:spacing w:beforeLines="50" w:before="156" w:after="120"/>
        <w:ind w:left="289" w:hanging="306"/>
      </w:pPr>
      <w:r>
        <w:t xml:space="preserve">负责人及其职责  </w:t>
      </w:r>
    </w:p>
    <w:p w:rsidR="00214565" w:rsidRDefault="002A4124">
      <w:pPr>
        <w:spacing w:line="380" w:lineRule="exact"/>
        <w:jc w:val="center"/>
        <w:rPr>
          <w:rFonts w:ascii="宋体" w:hAnsi="宋体"/>
        </w:rPr>
      </w:pPr>
      <w:r>
        <w:rPr>
          <w:rFonts w:ascii="宋体" w:hAnsi="宋体" w:cs="宋体" w:hint="eastAsia"/>
        </w:rPr>
        <w:t>表</w:t>
      </w:r>
      <w:r>
        <w:rPr>
          <w:rFonts w:ascii="宋体" w:hAnsi="宋体"/>
        </w:rPr>
        <w:t xml:space="preserve">1 </w:t>
      </w:r>
      <w:r>
        <w:rPr>
          <w:rFonts w:ascii="宋体" w:hAnsi="宋体" w:cs="宋体" w:hint="eastAsia"/>
        </w:rPr>
        <w:t>课程目标责任人及其主要职责</w:t>
      </w:r>
    </w:p>
    <w:tbl>
      <w:tblPr>
        <w:tblStyle w:val="TableGrid"/>
        <w:tblW w:w="7508" w:type="dxa"/>
        <w:jc w:val="center"/>
        <w:tblInd w:w="0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786"/>
        <w:gridCol w:w="5722"/>
      </w:tblGrid>
      <w:tr w:rsidR="00214565">
        <w:trPr>
          <w:trHeight w:val="397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65" w:rsidRDefault="002A41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>责任人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65" w:rsidRDefault="002A41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>主要职责</w:t>
            </w:r>
          </w:p>
        </w:tc>
      </w:tr>
      <w:tr w:rsidR="00214565">
        <w:trPr>
          <w:trHeight w:val="397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65" w:rsidRDefault="002A4124">
            <w:pPr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 xml:space="preserve">专业负责人 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65" w:rsidRDefault="002A4124">
            <w:pPr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 xml:space="preserve">统筹协调课程目标评价工作 </w:t>
            </w:r>
          </w:p>
        </w:tc>
      </w:tr>
      <w:tr w:rsidR="00214565">
        <w:trPr>
          <w:trHeight w:val="397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65" w:rsidRDefault="002A4124">
            <w:pPr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 xml:space="preserve">课程团队负责人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65" w:rsidRDefault="002A4124">
            <w:pPr>
              <w:ind w:right="-205"/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 xml:space="preserve">课程目标达成情况直接评价、间接评价、综合分析；提出课程改进措施、修订课程质量标准 </w:t>
            </w:r>
          </w:p>
        </w:tc>
      </w:tr>
      <w:tr w:rsidR="00214565">
        <w:trPr>
          <w:trHeight w:val="397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65" w:rsidRDefault="002A4124">
            <w:pPr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 xml:space="preserve">任课教师 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65" w:rsidRDefault="002A4124">
            <w:pPr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 xml:space="preserve">制定考核方案、成绩评定、优化教学内容、改进教学方法 </w:t>
            </w:r>
          </w:p>
        </w:tc>
      </w:tr>
      <w:tr w:rsidR="00214565">
        <w:trPr>
          <w:trHeight w:val="397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65" w:rsidRDefault="002A4124">
            <w:pPr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 xml:space="preserve">教学管理人员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65" w:rsidRDefault="002A4124">
            <w:pPr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 xml:space="preserve">课程目标评价材料的整理、归档；评价结果上报等 </w:t>
            </w:r>
          </w:p>
        </w:tc>
      </w:tr>
      <w:tr w:rsidR="00214565">
        <w:trPr>
          <w:trHeight w:val="397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65" w:rsidRDefault="002A4124">
            <w:pPr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 xml:space="preserve">辅导员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65" w:rsidRDefault="002A4124">
            <w:pPr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 xml:space="preserve">调查问卷收发、座谈会组织等 </w:t>
            </w:r>
          </w:p>
        </w:tc>
      </w:tr>
      <w:tr w:rsidR="00214565">
        <w:trPr>
          <w:trHeight w:val="397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65" w:rsidRDefault="002A4124">
            <w:pPr>
              <w:ind w:right="-2"/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>评价小组全体成员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65" w:rsidRDefault="002A4124">
            <w:pPr>
              <w:rPr>
                <w:rFonts w:ascii="宋体" w:hAnsi="宋体"/>
              </w:rPr>
            </w:pPr>
            <w:r>
              <w:rPr>
                <w:rFonts w:ascii="宋体" w:hAnsi="宋体" w:cs="楷体"/>
              </w:rPr>
              <w:t xml:space="preserve">评价数据分析、讨论评价结果 </w:t>
            </w:r>
          </w:p>
        </w:tc>
      </w:tr>
    </w:tbl>
    <w:p w:rsidR="00214565" w:rsidRDefault="002A4124">
      <w:pPr>
        <w:spacing w:after="17"/>
        <w:ind w:left="600"/>
      </w:pPr>
      <w:r>
        <w:rPr>
          <w:rFonts w:ascii="楷体" w:eastAsia="楷体" w:hAnsi="楷体" w:cs="楷体"/>
        </w:rPr>
        <w:t xml:space="preserve"> </w:t>
      </w:r>
    </w:p>
    <w:p w:rsidR="00214565" w:rsidRDefault="002A4124">
      <w:pPr>
        <w:spacing w:after="13"/>
        <w:ind w:left="600"/>
      </w:pPr>
      <w:r>
        <w:rPr>
          <w:rFonts w:ascii="楷体" w:eastAsia="楷体" w:hAnsi="楷体" w:cs="楷体"/>
        </w:rPr>
        <w:t xml:space="preserve"> </w:t>
      </w:r>
    </w:p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p w:rsidR="00214565" w:rsidRDefault="00214565"/>
    <w:sectPr w:rsidR="00214565" w:rsidSect="004A6EC7">
      <w:footerReference w:type="default" r:id="rId8"/>
      <w:pgSz w:w="11900" w:h="16840"/>
      <w:pgMar w:top="1440" w:right="1200" w:bottom="1440" w:left="1200" w:header="0" w:footer="144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7B" w:rsidRDefault="0014187B">
      <w:r>
        <w:separator/>
      </w:r>
    </w:p>
  </w:endnote>
  <w:endnote w:type="continuationSeparator" w:id="0">
    <w:p w:rsidR="0014187B" w:rsidRDefault="0014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65" w:rsidRDefault="002A4124">
    <w:pPr>
      <w:spacing w:line="300" w:lineRule="exact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2A412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A6EC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7" o:spid="_x0000_s1026" type="#_x0000_t202" style="position:absolute;left:0;text-align:left;margin-left:0;margin-top:0;width:2in;height:2in;z-index:2516930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9cYgIAAAwFAAAOAAAAZHJzL2Uyb0RvYy54bWysVE1uEzEU3iNxB8t7OmlRSx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IXz9c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214565" w:rsidRDefault="002A412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A6EC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21456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ls4k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OlhX76vuAjrP&#10;srDVD5bHNFFIb1eHADGTxlGgTpVeN/ReqlI/J7G5/9ynqKd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4ls4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7B" w:rsidRDefault="0014187B">
      <w:r>
        <w:separator/>
      </w:r>
    </w:p>
  </w:footnote>
  <w:footnote w:type="continuationSeparator" w:id="0">
    <w:p w:rsidR="0014187B" w:rsidRDefault="0014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36BEE"/>
    <w:multiLevelType w:val="multilevel"/>
    <w:tmpl w:val="5D136BEE"/>
    <w:lvl w:ilvl="0">
      <w:start w:val="1"/>
      <w:numFmt w:val="decimal"/>
      <w:pStyle w:val="1"/>
      <w:lvlText w:val="%1."/>
      <w:lvlJc w:val="left"/>
      <w:pPr>
        <w:ind w:left="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5YmY2Mjk4ZTYwNTQ3NzU0ODkyNGVjYTYxMTI1OGIifQ=="/>
  </w:docVars>
  <w:rsids>
    <w:rsidRoot w:val="00BD0BC8"/>
    <w:rsid w:val="000030FD"/>
    <w:rsid w:val="000253F1"/>
    <w:rsid w:val="0007065C"/>
    <w:rsid w:val="00074B60"/>
    <w:rsid w:val="00083411"/>
    <w:rsid w:val="000C64B6"/>
    <w:rsid w:val="000D6051"/>
    <w:rsid w:val="000E4091"/>
    <w:rsid w:val="000F09E4"/>
    <w:rsid w:val="00130EB0"/>
    <w:rsid w:val="00131485"/>
    <w:rsid w:val="0014187B"/>
    <w:rsid w:val="00143A89"/>
    <w:rsid w:val="0020019A"/>
    <w:rsid w:val="00206674"/>
    <w:rsid w:val="00214565"/>
    <w:rsid w:val="002864FF"/>
    <w:rsid w:val="002A4124"/>
    <w:rsid w:val="002B0FC9"/>
    <w:rsid w:val="00310EE2"/>
    <w:rsid w:val="0032267E"/>
    <w:rsid w:val="0034254B"/>
    <w:rsid w:val="003716A3"/>
    <w:rsid w:val="003D06F5"/>
    <w:rsid w:val="00451A30"/>
    <w:rsid w:val="00480259"/>
    <w:rsid w:val="00490A1A"/>
    <w:rsid w:val="004A6EC7"/>
    <w:rsid w:val="00532DDC"/>
    <w:rsid w:val="00534265"/>
    <w:rsid w:val="0058692E"/>
    <w:rsid w:val="005C6E39"/>
    <w:rsid w:val="005C6EA5"/>
    <w:rsid w:val="00635F53"/>
    <w:rsid w:val="00657E3A"/>
    <w:rsid w:val="006742E8"/>
    <w:rsid w:val="006C4EB7"/>
    <w:rsid w:val="0072432D"/>
    <w:rsid w:val="00743331"/>
    <w:rsid w:val="007B4CC5"/>
    <w:rsid w:val="007F6DCF"/>
    <w:rsid w:val="008B3D88"/>
    <w:rsid w:val="008D2288"/>
    <w:rsid w:val="008E4333"/>
    <w:rsid w:val="009069CA"/>
    <w:rsid w:val="00923886"/>
    <w:rsid w:val="009B3746"/>
    <w:rsid w:val="009D6131"/>
    <w:rsid w:val="009D6E87"/>
    <w:rsid w:val="009F0BE0"/>
    <w:rsid w:val="00A378AD"/>
    <w:rsid w:val="00A915A1"/>
    <w:rsid w:val="00AC6829"/>
    <w:rsid w:val="00AF5AFB"/>
    <w:rsid w:val="00B00348"/>
    <w:rsid w:val="00B857C6"/>
    <w:rsid w:val="00BA6D97"/>
    <w:rsid w:val="00BC343C"/>
    <w:rsid w:val="00BD0BC8"/>
    <w:rsid w:val="00C000C8"/>
    <w:rsid w:val="00C74815"/>
    <w:rsid w:val="00C860D9"/>
    <w:rsid w:val="00CB0650"/>
    <w:rsid w:val="00CB3220"/>
    <w:rsid w:val="00D171E9"/>
    <w:rsid w:val="00D7494E"/>
    <w:rsid w:val="00D83E86"/>
    <w:rsid w:val="00D84E7F"/>
    <w:rsid w:val="00DD7966"/>
    <w:rsid w:val="00E71CC4"/>
    <w:rsid w:val="00E9168F"/>
    <w:rsid w:val="00EF2506"/>
    <w:rsid w:val="00EF4530"/>
    <w:rsid w:val="00FC5A87"/>
    <w:rsid w:val="00FE6C21"/>
    <w:rsid w:val="00FF1B69"/>
    <w:rsid w:val="1DFB6C01"/>
    <w:rsid w:val="64A13408"/>
    <w:rsid w:val="73F07C8B"/>
    <w:rsid w:val="744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EDFD21"/>
  <w15:docId w15:val="{AABFAADC-9CD6-4A81-B445-D735C265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spacing w:after="363" w:line="266" w:lineRule="auto"/>
      <w:outlineLvl w:val="0"/>
    </w:pPr>
    <w:rPr>
      <w:rFonts w:ascii="黑体" w:eastAsia="黑体" w:hAnsi="黑体" w:cs="黑体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autoSpaceDE w:val="0"/>
      <w:autoSpaceDN w:val="0"/>
      <w:jc w:val="left"/>
    </w:pPr>
    <w:rPr>
      <w:rFonts w:ascii="Microsoft JhengHei" w:eastAsia="Microsoft JhengHei" w:hAnsi="Microsoft JhengHei" w:cs="宋体"/>
      <w:b/>
      <w:bCs/>
      <w:sz w:val="24"/>
      <w:szCs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sz w:val="18"/>
      <w:szCs w:val="18"/>
    </w:rPr>
  </w:style>
  <w:style w:type="character" w:customStyle="1" w:styleId="a5">
    <w:name w:val="页脚 字符"/>
    <w:basedOn w:val="a0"/>
    <w:link w:val="a4"/>
    <w:qFormat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1"/>
    <w:qFormat/>
    <w:pPr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微软用户</cp:lastModifiedBy>
  <cp:revision>3</cp:revision>
  <dcterms:created xsi:type="dcterms:W3CDTF">2022-10-17T03:21:00Z</dcterms:created>
  <dcterms:modified xsi:type="dcterms:W3CDTF">2022-10-17T03:28:00Z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2A06C8A96FD94E8980811220D2A4F659</vt:lpwstr>
  </property>
</Properties>
</file>