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2FA03">
      <w:pPr>
        <w:spacing w:line="243" w:lineRule="auto"/>
        <w:rPr>
          <w:rFonts w:ascii="Arial"/>
          <w:sz w:val="21"/>
        </w:rPr>
      </w:pPr>
    </w:p>
    <w:p w14:paraId="5F1FE228">
      <w:pPr>
        <w:pStyle w:val="2"/>
        <w:spacing w:before="91" w:line="219" w:lineRule="auto"/>
        <w:ind w:left="43"/>
      </w:pPr>
      <w:r>
        <w:rPr>
          <w:b/>
          <w:bCs/>
          <w:spacing w:val="-13"/>
        </w:rPr>
        <w:t>附件</w:t>
      </w:r>
      <w:r>
        <w:rPr>
          <w:spacing w:val="-37"/>
        </w:rPr>
        <w:t xml:space="preserve"> </w:t>
      </w:r>
      <w:r>
        <w:rPr>
          <w:b/>
          <w:bCs/>
          <w:spacing w:val="-13"/>
        </w:rPr>
        <w:t>3</w:t>
      </w:r>
    </w:p>
    <w:p w14:paraId="71268FCD">
      <w:pPr>
        <w:spacing w:line="326" w:lineRule="auto"/>
        <w:rPr>
          <w:rFonts w:ascii="Arial"/>
          <w:sz w:val="21"/>
        </w:rPr>
      </w:pPr>
    </w:p>
    <w:p w14:paraId="5B8B599D">
      <w:pPr>
        <w:pStyle w:val="2"/>
        <w:spacing w:before="101" w:line="224" w:lineRule="auto"/>
        <w:ind w:left="1901"/>
        <w:outlineLvl w:val="0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202</w:t>
      </w:r>
      <w:r>
        <w:rPr>
          <w:rFonts w:hint="eastAsia"/>
          <w:b/>
          <w:bCs/>
          <w:spacing w:val="4"/>
          <w:sz w:val="31"/>
          <w:szCs w:val="31"/>
          <w:lang w:val="en-US" w:eastAsia="zh-CN"/>
        </w:rPr>
        <w:t>6</w:t>
      </w:r>
      <w:r>
        <w:rPr>
          <w:spacing w:val="-55"/>
          <w:sz w:val="31"/>
          <w:szCs w:val="31"/>
        </w:rPr>
        <w:t xml:space="preserve"> </w:t>
      </w:r>
      <w:r>
        <w:rPr>
          <w:b/>
          <w:bCs/>
          <w:spacing w:val="4"/>
          <w:sz w:val="31"/>
          <w:szCs w:val="31"/>
        </w:rPr>
        <w:t>年硕士研究生复试考核规则</w:t>
      </w:r>
    </w:p>
    <w:p w14:paraId="64676280">
      <w:pPr>
        <w:spacing w:line="329" w:lineRule="auto"/>
        <w:rPr>
          <w:rFonts w:ascii="Arial"/>
          <w:sz w:val="21"/>
        </w:rPr>
      </w:pPr>
    </w:p>
    <w:p w14:paraId="44A3F1A0">
      <w:pPr>
        <w:pStyle w:val="2"/>
        <w:spacing w:before="91" w:line="412" w:lineRule="auto"/>
        <w:ind w:left="40" w:right="106" w:firstLine="554"/>
      </w:pPr>
      <w:r>
        <w:rPr>
          <w:spacing w:val="-5"/>
        </w:rPr>
        <w:t>复试考核环节包括笔试和面试。采取线下现场考核方式进行，考</w:t>
      </w:r>
      <w:r>
        <w:rPr>
          <w:spacing w:val="-3"/>
        </w:rPr>
        <w:t>生必须到场参加考核。</w:t>
      </w:r>
    </w:p>
    <w:p w14:paraId="7FD5001F">
      <w:pPr>
        <w:pStyle w:val="2"/>
        <w:spacing w:line="222" w:lineRule="auto"/>
        <w:ind w:left="602"/>
        <w:outlineLvl w:val="1"/>
      </w:pPr>
      <w:r>
        <w:rPr>
          <w:b/>
          <w:bCs/>
          <w:spacing w:val="-7"/>
        </w:rPr>
        <w:t>一、笔试</w:t>
      </w:r>
    </w:p>
    <w:p w14:paraId="72418993">
      <w:pPr>
        <w:pStyle w:val="2"/>
        <w:spacing w:before="287" w:line="347" w:lineRule="auto"/>
        <w:ind w:left="27" w:right="81" w:firstLine="572"/>
      </w:pPr>
      <w:r>
        <w:rPr>
          <w:spacing w:val="6"/>
        </w:rPr>
        <w:t>1.考生须持本人有效身份证和学生证参加</w:t>
      </w:r>
      <w:r>
        <w:rPr>
          <w:spacing w:val="5"/>
        </w:rPr>
        <w:t>考试（往届生持身份</w:t>
      </w:r>
      <w:r>
        <w:rPr>
          <w:spacing w:val="-5"/>
        </w:rPr>
        <w:t>证</w:t>
      </w:r>
      <w:r>
        <w:rPr>
          <w:spacing w:val="-21"/>
        </w:rPr>
        <w:t>），</w:t>
      </w:r>
      <w:r>
        <w:rPr>
          <w:spacing w:val="-5"/>
        </w:rPr>
        <w:t>提前15</w:t>
      </w:r>
      <w:r>
        <w:rPr>
          <w:spacing w:val="-58"/>
        </w:rPr>
        <w:t xml:space="preserve"> </w:t>
      </w:r>
      <w:r>
        <w:rPr>
          <w:spacing w:val="-5"/>
        </w:rPr>
        <w:t>分钟到考场，按照监考老师指令有序就坐。迟到</w:t>
      </w:r>
      <w:r>
        <w:rPr>
          <w:spacing w:val="-40"/>
        </w:rPr>
        <w:t xml:space="preserve"> </w:t>
      </w:r>
      <w:r>
        <w:rPr>
          <w:spacing w:val="-5"/>
        </w:rPr>
        <w:t>15</w:t>
      </w:r>
      <w:r>
        <w:rPr>
          <w:spacing w:val="-58"/>
        </w:rPr>
        <w:t xml:space="preserve"> </w:t>
      </w:r>
      <w:r>
        <w:rPr>
          <w:spacing w:val="-5"/>
        </w:rPr>
        <w:t>分</w:t>
      </w:r>
      <w:r>
        <w:rPr>
          <w:spacing w:val="-7"/>
        </w:rPr>
        <w:t>钟不得入场。</w:t>
      </w:r>
    </w:p>
    <w:p w14:paraId="68B356F0">
      <w:pPr>
        <w:pStyle w:val="2"/>
        <w:spacing w:before="295" w:line="363" w:lineRule="auto"/>
        <w:ind w:left="25" w:right="5" w:firstLine="567"/>
      </w:pPr>
      <w:r>
        <w:rPr>
          <w:spacing w:val="-1"/>
        </w:rPr>
        <w:t>2.考生须用蓝、黑色签字笔在指定答题纸上作答，考</w:t>
      </w:r>
      <w:r>
        <w:rPr>
          <w:spacing w:val="-2"/>
        </w:rPr>
        <w:t>生作答前</w:t>
      </w:r>
      <w:r>
        <w:rPr>
          <w:rFonts w:hint="eastAsia"/>
          <w:spacing w:val="-2"/>
          <w:lang w:eastAsia="zh-CN"/>
        </w:rPr>
        <w:t>，</w:t>
      </w:r>
      <w:r>
        <w:rPr>
          <w:spacing w:val="-4"/>
        </w:rPr>
        <w:t>须在答题纸指定位置完整填写个人信息，非答题纸上的答卷或个人信息不完整的答卷均视为无效答卷。考生必须遵守考试纪律，听从监考</w:t>
      </w:r>
      <w:r>
        <w:rPr>
          <w:spacing w:val="-3"/>
        </w:rPr>
        <w:t>人员指令，否则按照违纪论处。</w:t>
      </w:r>
    </w:p>
    <w:p w14:paraId="59B77086">
      <w:pPr>
        <w:pStyle w:val="2"/>
        <w:spacing w:before="291" w:line="314" w:lineRule="auto"/>
        <w:ind w:left="31" w:right="82" w:firstLine="572"/>
        <w:rPr>
          <w:rFonts w:ascii="Arial"/>
          <w:sz w:val="21"/>
        </w:rPr>
      </w:pPr>
      <w:r>
        <w:rPr>
          <w:spacing w:val="-4"/>
        </w:rPr>
        <w:t>3.考试结束，应立即停止答卷，整理试卷，卷面反扣</w:t>
      </w:r>
      <w:r>
        <w:rPr>
          <w:spacing w:val="-5"/>
        </w:rPr>
        <w:t>于桌面</w:t>
      </w:r>
      <w:r>
        <w:rPr>
          <w:rFonts w:hint="eastAsia"/>
          <w:spacing w:val="-5"/>
          <w:lang w:eastAsia="zh-CN"/>
        </w:rPr>
        <w:t>，</w:t>
      </w:r>
      <w:r>
        <w:rPr>
          <w:spacing w:val="-5"/>
        </w:rPr>
        <w:t>待</w:t>
      </w:r>
      <w:r>
        <w:rPr>
          <w:spacing w:val="-2"/>
        </w:rPr>
        <w:t>监考教师收取并许可后方可离开考场。</w:t>
      </w:r>
      <w:bookmarkStart w:id="0" w:name="_GoBack"/>
      <w:bookmarkEnd w:id="0"/>
    </w:p>
    <w:p w14:paraId="0D75387A">
      <w:pPr>
        <w:pStyle w:val="2"/>
        <w:spacing w:before="91" w:line="222" w:lineRule="auto"/>
        <w:ind w:left="600"/>
        <w:outlineLvl w:val="1"/>
      </w:pPr>
      <w:r>
        <w:rPr>
          <w:b/>
          <w:bCs/>
          <w:spacing w:val="-6"/>
        </w:rPr>
        <w:t>二、面试</w:t>
      </w:r>
    </w:p>
    <w:p w14:paraId="4D91B72A">
      <w:pPr>
        <w:pStyle w:val="2"/>
        <w:spacing w:before="287" w:line="314" w:lineRule="auto"/>
        <w:ind w:left="16" w:firstLine="583"/>
      </w:pPr>
      <w:r>
        <w:rPr>
          <w:spacing w:val="-4"/>
        </w:rPr>
        <w:t>1.考生须提前在指</w:t>
      </w:r>
      <w:r>
        <w:rPr>
          <w:spacing w:val="-5"/>
        </w:rPr>
        <w:t>定地点</w:t>
      </w:r>
      <w:r>
        <w:rPr>
          <w:spacing w:val="-9"/>
        </w:rPr>
        <w:t>候试，候试期间保持安静，按照工作人员指</w:t>
      </w:r>
      <w:r>
        <w:rPr>
          <w:spacing w:val="-10"/>
        </w:rPr>
        <w:t>令逐个进场参加面试考核。</w:t>
      </w:r>
    </w:p>
    <w:p w14:paraId="56C9D7DD">
      <w:pPr>
        <w:pStyle w:val="2"/>
        <w:spacing w:before="296" w:line="315" w:lineRule="auto"/>
        <w:ind w:left="25" w:right="79" w:firstLine="567"/>
      </w:pPr>
      <w:r>
        <w:rPr>
          <w:spacing w:val="-4"/>
        </w:rPr>
        <w:t>2.面试考核包括学生个人陈述和专家提问。考生个人陈述包括个</w:t>
      </w:r>
      <w:r>
        <w:rPr>
          <w:spacing w:val="-3"/>
        </w:rPr>
        <w:t>人基本情况、思想政治、学业成绩、专业知识、</w:t>
      </w:r>
      <w:r>
        <w:rPr>
          <w:spacing w:val="-4"/>
        </w:rPr>
        <w:t>外语水平、科研创新</w:t>
      </w:r>
      <w:r>
        <w:rPr>
          <w:rFonts w:hint="eastAsia"/>
          <w:spacing w:val="-4"/>
        </w:rPr>
        <w:t>情况、实践（实验）能力、研究计划等，汇报时长3-5分钟。每位学生面试用时原则上不少于20分钟。</w:t>
      </w:r>
    </w:p>
    <w:p w14:paraId="619AB81B">
      <w:pPr>
        <w:spacing w:line="315" w:lineRule="auto"/>
      </w:pPr>
    </w:p>
    <w:p w14:paraId="55DBCE18">
      <w:pPr>
        <w:spacing w:line="315" w:lineRule="auto"/>
      </w:pPr>
    </w:p>
    <w:p w14:paraId="404EC974">
      <w:pPr>
        <w:spacing w:line="315" w:lineRule="auto"/>
      </w:pPr>
    </w:p>
    <w:p w14:paraId="702873ED">
      <w:pPr>
        <w:pStyle w:val="2"/>
        <w:spacing w:before="150" w:line="218" w:lineRule="auto"/>
        <w:ind w:left="605"/>
        <w:outlineLvl w:val="1"/>
      </w:pPr>
      <w:r>
        <w:rPr>
          <w:b/>
          <w:bCs/>
          <w:spacing w:val="-8"/>
        </w:rPr>
        <w:t>三、其他要求</w:t>
      </w:r>
    </w:p>
    <w:p w14:paraId="249DFE49">
      <w:pPr>
        <w:spacing w:line="357" w:lineRule="auto"/>
        <w:rPr>
          <w:rFonts w:ascii="Arial"/>
          <w:sz w:val="21"/>
        </w:rPr>
      </w:pPr>
    </w:p>
    <w:p w14:paraId="6199B661">
      <w:pPr>
        <w:pStyle w:val="2"/>
        <w:spacing w:before="91" w:line="315" w:lineRule="auto"/>
        <w:ind w:left="35" w:right="281" w:firstLine="489"/>
      </w:pPr>
      <w:r>
        <w:rPr>
          <w:color w:val="333333"/>
          <w:spacing w:val="-1"/>
        </w:rPr>
        <w:t>1.考生须按照通知要求参加完复试考核各环节</w:t>
      </w:r>
      <w:r>
        <w:rPr>
          <w:rFonts w:hint="eastAsia"/>
          <w:color w:val="333333"/>
          <w:spacing w:val="-1"/>
          <w:lang w:eastAsia="zh-CN"/>
        </w:rPr>
        <w:t>，</w:t>
      </w:r>
      <w:r>
        <w:rPr>
          <w:color w:val="333333"/>
          <w:spacing w:val="-1"/>
        </w:rPr>
        <w:t>未</w:t>
      </w:r>
      <w:r>
        <w:rPr>
          <w:color w:val="333333"/>
          <w:spacing w:val="-2"/>
        </w:rPr>
        <w:t>按规定参加</w:t>
      </w:r>
      <w:r>
        <w:rPr>
          <w:color w:val="333333"/>
        </w:rPr>
        <w:t xml:space="preserve"> </w:t>
      </w:r>
      <w:r>
        <w:rPr>
          <w:color w:val="333333"/>
          <w:spacing w:val="-3"/>
        </w:rPr>
        <w:t>者，视为自动放弃。</w:t>
      </w:r>
    </w:p>
    <w:p w14:paraId="1581F749">
      <w:pPr>
        <w:pStyle w:val="2"/>
        <w:spacing w:before="329" w:line="319" w:lineRule="auto"/>
        <w:ind w:left="35" w:right="10" w:firstLine="539"/>
      </w:pPr>
      <w:r>
        <w:rPr>
          <w:color w:val="333333"/>
          <w:spacing w:val="-3"/>
        </w:rPr>
        <w:t>2.考生不得携带通讯工具或其他电子设备进入考核现</w:t>
      </w:r>
      <w:r>
        <w:rPr>
          <w:color w:val="333333"/>
          <w:spacing w:val="-4"/>
        </w:rPr>
        <w:t>场（手机交</w:t>
      </w:r>
      <w:r>
        <w:rPr>
          <w:color w:val="333333"/>
        </w:rPr>
        <w:t xml:space="preserve"> </w:t>
      </w:r>
      <w:r>
        <w:rPr>
          <w:color w:val="333333"/>
          <w:spacing w:val="-3"/>
        </w:rPr>
        <w:t>工作人员统一保管</w:t>
      </w:r>
      <w:r>
        <w:rPr>
          <w:color w:val="333333"/>
          <w:spacing w:val="-14"/>
        </w:rPr>
        <w:t>），</w:t>
      </w:r>
      <w:r>
        <w:rPr>
          <w:color w:val="333333"/>
          <w:spacing w:val="-3"/>
        </w:rPr>
        <w:t>若有其他需要提供的证明材料，统一交给工作</w:t>
      </w:r>
      <w:r>
        <w:rPr>
          <w:color w:val="333333"/>
        </w:rPr>
        <w:t xml:space="preserve"> </w:t>
      </w:r>
      <w:r>
        <w:rPr>
          <w:color w:val="333333"/>
          <w:spacing w:val="-4"/>
        </w:rPr>
        <w:t>人员收发。</w:t>
      </w:r>
    </w:p>
    <w:p w14:paraId="2231F7E2">
      <w:pPr>
        <w:pStyle w:val="2"/>
        <w:spacing w:before="225" w:line="294" w:lineRule="auto"/>
        <w:ind w:left="29" w:right="7" w:firstLine="564"/>
      </w:pPr>
      <w:r>
        <w:rPr>
          <w:color w:val="333333"/>
          <w:spacing w:val="-4"/>
        </w:rPr>
        <w:t>3.考核结束后，考生不得在场外逗留</w:t>
      </w:r>
      <w:r>
        <w:rPr>
          <w:rFonts w:hint="eastAsia"/>
          <w:color w:val="333333"/>
          <w:spacing w:val="-4"/>
          <w:lang w:eastAsia="zh-CN"/>
        </w:rPr>
        <w:t>，</w:t>
      </w:r>
      <w:r>
        <w:rPr>
          <w:color w:val="333333"/>
          <w:spacing w:val="-4"/>
        </w:rPr>
        <w:t>不得与其他考生交谈与考</w:t>
      </w:r>
      <w:r>
        <w:rPr>
          <w:color w:val="333333"/>
          <w:spacing w:val="8"/>
        </w:rPr>
        <w:t xml:space="preserve"> </w:t>
      </w:r>
      <w:r>
        <w:rPr>
          <w:color w:val="333333"/>
          <w:spacing w:val="-6"/>
        </w:rPr>
        <w:t>核有关内容。</w:t>
      </w:r>
    </w:p>
    <w:sectPr>
      <w:footerReference r:id="rId5" w:type="default"/>
      <w:pgSz w:w="11907" w:h="16839"/>
      <w:pgMar w:top="1431" w:right="1785" w:bottom="1137" w:left="1785" w:header="0" w:footer="88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E1A0A">
    <w:pPr>
      <w:spacing w:line="236" w:lineRule="auto"/>
      <w:ind w:left="3997"/>
      <w:rPr>
        <w:rFonts w:ascii="等线" w:hAnsi="等线" w:eastAsia="等线" w:cs="等线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782A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2782A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5D4C88"/>
    <w:rsid w:val="14C81D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554</Words>
  <Characters>570</Characters>
  <TotalTime>9</TotalTime>
  <ScaleCrop>false</ScaleCrop>
  <LinksUpToDate>false</LinksUpToDate>
  <CharactersWithSpaces>582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2025-03-21T20:47:00Z</dcterms:created>
  <dc:creator>Administrator</dc:creator>
  <cp:lastModifiedBy>松松</cp:lastModifiedBy>
  <dcterms:modified xsi:type="dcterms:W3CDTF">2026-03-21T09:50:27Z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2025-03-21T20:48:28Z</vt:filetime>
  </property>
  <property fmtid="{D5CDD505-2E9C-101B-9397-08002B2CF9AE}" pid="4" name="KSOTemplateDocerSaveRecord">
    <vt:lpwstr>eyJoZGlkIjoiNDE4ZTBlYWI1ZGJiZGQ1N2Y1OTZkNTA5OGViZGRiNjQiLCJ1c2VySWQiOiIzMDM3MzIzNjAifQ==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39C0AE5E161C4464A90CD59F12909D4F_13</vt:lpwstr>
  </property>
</Properties>
</file>