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76" w:rsidRDefault="000C7976" w:rsidP="006E424F">
      <w:pPr>
        <w:jc w:val="center"/>
        <w:rPr>
          <w:sz w:val="36"/>
          <w:szCs w:val="36"/>
        </w:rPr>
      </w:pPr>
    </w:p>
    <w:p w:rsidR="00287047" w:rsidRDefault="00287047" w:rsidP="006E424F">
      <w:pPr>
        <w:jc w:val="center"/>
        <w:rPr>
          <w:sz w:val="36"/>
          <w:szCs w:val="36"/>
        </w:rPr>
      </w:pPr>
    </w:p>
    <w:p w:rsidR="006E424F" w:rsidRPr="00CE4315" w:rsidRDefault="005A6E3A" w:rsidP="006E424F">
      <w:pPr>
        <w:jc w:val="center"/>
        <w:rPr>
          <w:b/>
          <w:sz w:val="44"/>
          <w:szCs w:val="44"/>
        </w:rPr>
      </w:pPr>
      <w:r w:rsidRPr="00CE4315">
        <w:rPr>
          <w:rFonts w:hint="eastAsia"/>
          <w:b/>
          <w:sz w:val="44"/>
          <w:szCs w:val="44"/>
        </w:rPr>
        <w:t>西北农林科技大学</w:t>
      </w:r>
      <w:r w:rsidR="001B385F" w:rsidRPr="00CE4315">
        <w:rPr>
          <w:rFonts w:hint="eastAsia"/>
          <w:b/>
          <w:sz w:val="44"/>
          <w:szCs w:val="44"/>
        </w:rPr>
        <w:t>海外</w:t>
      </w:r>
      <w:r w:rsidR="006E424F" w:rsidRPr="00CE4315">
        <w:rPr>
          <w:rFonts w:hint="eastAsia"/>
          <w:b/>
          <w:sz w:val="44"/>
          <w:szCs w:val="44"/>
        </w:rPr>
        <w:t>院士工作站</w:t>
      </w:r>
      <w:r w:rsidR="0006219E" w:rsidRPr="00CE4315">
        <w:rPr>
          <w:rFonts w:hint="eastAsia"/>
          <w:b/>
          <w:sz w:val="44"/>
          <w:szCs w:val="44"/>
        </w:rPr>
        <w:t>实施</w:t>
      </w:r>
      <w:r w:rsidR="006E424F" w:rsidRPr="00CE4315">
        <w:rPr>
          <w:rFonts w:hint="eastAsia"/>
          <w:b/>
          <w:sz w:val="44"/>
          <w:szCs w:val="44"/>
        </w:rPr>
        <w:t>办法</w:t>
      </w:r>
    </w:p>
    <w:p w:rsidR="000C7976" w:rsidRPr="00B64EDE" w:rsidRDefault="000C7976" w:rsidP="000C7976">
      <w:pPr>
        <w:jc w:val="center"/>
        <w:rPr>
          <w:b/>
          <w:sz w:val="36"/>
          <w:szCs w:val="36"/>
        </w:rPr>
      </w:pPr>
    </w:p>
    <w:p w:rsidR="006E424F" w:rsidRPr="004D799D" w:rsidRDefault="006E424F" w:rsidP="00C6792A">
      <w:pPr>
        <w:spacing w:beforeLines="50" w:before="156" w:afterLines="50" w:after="156"/>
        <w:jc w:val="center"/>
        <w:rPr>
          <w:b/>
          <w:sz w:val="32"/>
          <w:szCs w:val="32"/>
        </w:rPr>
      </w:pPr>
      <w:r w:rsidRPr="004D799D">
        <w:rPr>
          <w:rFonts w:hint="eastAsia"/>
          <w:b/>
          <w:sz w:val="32"/>
          <w:szCs w:val="32"/>
        </w:rPr>
        <w:t>第一章</w:t>
      </w:r>
      <w:r w:rsidRPr="004D799D">
        <w:rPr>
          <w:rFonts w:hint="eastAsia"/>
          <w:b/>
          <w:sz w:val="32"/>
          <w:szCs w:val="32"/>
        </w:rPr>
        <w:t xml:space="preserve">  </w:t>
      </w:r>
      <w:r w:rsidRPr="004D799D">
        <w:rPr>
          <w:rFonts w:hint="eastAsia"/>
          <w:b/>
          <w:sz w:val="32"/>
          <w:szCs w:val="32"/>
        </w:rPr>
        <w:t>总则</w:t>
      </w:r>
    </w:p>
    <w:p w:rsidR="008A2919" w:rsidRDefault="004D799D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</w:t>
      </w:r>
      <w:r w:rsidR="00E54902">
        <w:rPr>
          <w:rFonts w:ascii="仿宋" w:eastAsia="仿宋" w:hAnsi="仿宋" w:hint="eastAsia"/>
          <w:sz w:val="32"/>
          <w:szCs w:val="32"/>
        </w:rPr>
        <w:t xml:space="preserve">一条  </w:t>
      </w:r>
      <w:r w:rsidR="008A2919" w:rsidRPr="008A2919">
        <w:rPr>
          <w:rFonts w:ascii="仿宋" w:eastAsia="仿宋" w:hAnsi="仿宋" w:hint="eastAsia"/>
          <w:sz w:val="32"/>
          <w:szCs w:val="32"/>
        </w:rPr>
        <w:t>为深入实施“人才强校”战略，</w:t>
      </w:r>
      <w:r w:rsidR="00E40EAE" w:rsidRPr="00E40EAE">
        <w:rPr>
          <w:rFonts w:ascii="仿宋" w:eastAsia="仿宋" w:hAnsi="仿宋" w:hint="eastAsia"/>
          <w:sz w:val="32"/>
          <w:szCs w:val="32"/>
        </w:rPr>
        <w:t>推动学校与国际知名学术大师及团队进行实质性合作，提升国际声誉和影响力，</w:t>
      </w:r>
      <w:r w:rsidR="008A2919" w:rsidRPr="008A2919">
        <w:rPr>
          <w:rFonts w:ascii="仿宋" w:eastAsia="仿宋" w:hAnsi="仿宋" w:hint="eastAsia"/>
          <w:sz w:val="32"/>
          <w:szCs w:val="32"/>
        </w:rPr>
        <w:t>学校设立</w:t>
      </w:r>
      <w:r w:rsidR="00E40EAE">
        <w:rPr>
          <w:rFonts w:ascii="仿宋" w:eastAsia="仿宋" w:hAnsi="仿宋" w:hint="eastAsia"/>
          <w:sz w:val="32"/>
          <w:szCs w:val="32"/>
        </w:rPr>
        <w:t>海外</w:t>
      </w:r>
      <w:r w:rsidR="008A2919" w:rsidRPr="008A2919">
        <w:rPr>
          <w:rFonts w:ascii="仿宋" w:eastAsia="仿宋" w:hAnsi="仿宋" w:hint="eastAsia"/>
          <w:sz w:val="32"/>
          <w:szCs w:val="32"/>
        </w:rPr>
        <w:t>院士工作站</w:t>
      </w:r>
      <w:r w:rsidR="00E40EAE">
        <w:rPr>
          <w:rFonts w:ascii="仿宋" w:eastAsia="仿宋" w:hAnsi="仿宋" w:hint="eastAsia"/>
          <w:sz w:val="32"/>
          <w:szCs w:val="32"/>
        </w:rPr>
        <w:t>（以下简称工作站）</w:t>
      </w:r>
      <w:r w:rsidR="008A2919" w:rsidRPr="008A2919">
        <w:rPr>
          <w:rFonts w:ascii="仿宋" w:eastAsia="仿宋" w:hAnsi="仿宋" w:hint="eastAsia"/>
          <w:sz w:val="32"/>
          <w:szCs w:val="32"/>
        </w:rPr>
        <w:t>。</w:t>
      </w:r>
    </w:p>
    <w:p w:rsidR="002D2AA0" w:rsidRPr="002D2AA0" w:rsidRDefault="008A2919" w:rsidP="002D2AA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第二条</w:t>
      </w:r>
      <w:r w:rsidR="00E40EAE">
        <w:rPr>
          <w:rFonts w:ascii="仿宋" w:eastAsia="仿宋" w:hAnsi="仿宋" w:hint="eastAsia"/>
          <w:sz w:val="32"/>
          <w:szCs w:val="32"/>
        </w:rPr>
        <w:t xml:space="preserve">  </w:t>
      </w:r>
      <w:r w:rsidR="001578FB" w:rsidRPr="001B385F">
        <w:rPr>
          <w:rFonts w:ascii="仿宋" w:eastAsia="仿宋" w:hAnsi="仿宋" w:hint="eastAsia"/>
          <w:sz w:val="32"/>
          <w:szCs w:val="32"/>
        </w:rPr>
        <w:t>工作站</w:t>
      </w:r>
      <w:r w:rsidR="00606826">
        <w:rPr>
          <w:rFonts w:ascii="仿宋" w:eastAsia="仿宋" w:hAnsi="仿宋" w:hint="eastAsia"/>
          <w:sz w:val="32"/>
          <w:szCs w:val="32"/>
        </w:rPr>
        <w:t>旨在</w:t>
      </w:r>
      <w:r w:rsidR="003F0E9A">
        <w:rPr>
          <w:rFonts w:ascii="仿宋" w:eastAsia="仿宋" w:hAnsi="仿宋" w:hint="eastAsia"/>
          <w:sz w:val="32"/>
          <w:szCs w:val="32"/>
        </w:rPr>
        <w:t>集聚国外高端智力</w:t>
      </w:r>
      <w:r w:rsidR="002D2AA0" w:rsidRPr="002D2AA0">
        <w:rPr>
          <w:rFonts w:ascii="仿宋" w:eastAsia="仿宋" w:hAnsi="仿宋" w:hint="eastAsia"/>
          <w:sz w:val="32"/>
          <w:szCs w:val="32"/>
        </w:rPr>
        <w:t>资源</w:t>
      </w:r>
      <w:r w:rsidR="002D2AA0">
        <w:rPr>
          <w:rFonts w:ascii="仿宋" w:eastAsia="仿宋" w:hAnsi="仿宋" w:hint="eastAsia"/>
          <w:sz w:val="32"/>
          <w:szCs w:val="32"/>
        </w:rPr>
        <w:t>，以学科发展</w:t>
      </w:r>
      <w:r w:rsidR="002D2AA0" w:rsidRPr="002D2AA0">
        <w:rPr>
          <w:rFonts w:ascii="仿宋" w:eastAsia="仿宋" w:hAnsi="仿宋" w:hint="eastAsia"/>
          <w:sz w:val="32"/>
          <w:szCs w:val="32"/>
        </w:rPr>
        <w:t>需求为导向，</w:t>
      </w:r>
      <w:r w:rsidR="002D2AA0">
        <w:rPr>
          <w:rFonts w:ascii="仿宋" w:eastAsia="仿宋" w:hAnsi="仿宋" w:hint="eastAsia"/>
          <w:sz w:val="32"/>
          <w:szCs w:val="32"/>
        </w:rPr>
        <w:t>以培育优秀青年人才</w:t>
      </w:r>
      <w:r w:rsidR="00606826">
        <w:rPr>
          <w:rFonts w:ascii="仿宋" w:eastAsia="仿宋" w:hAnsi="仿宋" w:hint="eastAsia"/>
          <w:sz w:val="32"/>
          <w:szCs w:val="32"/>
        </w:rPr>
        <w:t>、</w:t>
      </w:r>
      <w:r w:rsidR="00AF12BC">
        <w:rPr>
          <w:rFonts w:ascii="仿宋" w:eastAsia="仿宋" w:hAnsi="仿宋" w:hint="eastAsia"/>
          <w:sz w:val="32"/>
          <w:szCs w:val="32"/>
        </w:rPr>
        <w:t>组</w:t>
      </w:r>
      <w:r w:rsidR="002D2AA0">
        <w:rPr>
          <w:rFonts w:ascii="仿宋" w:eastAsia="仿宋" w:hAnsi="仿宋" w:hint="eastAsia"/>
          <w:sz w:val="32"/>
          <w:szCs w:val="32"/>
        </w:rPr>
        <w:t>建创新团队</w:t>
      </w:r>
      <w:r w:rsidR="00606826">
        <w:rPr>
          <w:rFonts w:ascii="仿宋" w:eastAsia="仿宋" w:hAnsi="仿宋" w:hint="eastAsia"/>
          <w:sz w:val="32"/>
          <w:szCs w:val="32"/>
        </w:rPr>
        <w:t>、引领学科发展</w:t>
      </w:r>
      <w:r w:rsidR="002D2AA0">
        <w:rPr>
          <w:rFonts w:ascii="仿宋" w:eastAsia="仿宋" w:hAnsi="仿宋" w:hint="eastAsia"/>
          <w:sz w:val="32"/>
          <w:szCs w:val="32"/>
        </w:rPr>
        <w:t>为目标</w:t>
      </w:r>
      <w:r w:rsidR="00E40EAE">
        <w:rPr>
          <w:rFonts w:ascii="仿宋" w:eastAsia="仿宋" w:hAnsi="仿宋" w:hint="eastAsia"/>
          <w:sz w:val="32"/>
          <w:szCs w:val="32"/>
        </w:rPr>
        <w:t>，打造</w:t>
      </w:r>
      <w:r w:rsidR="002D2AA0" w:rsidRPr="001B385F">
        <w:rPr>
          <w:rFonts w:ascii="仿宋" w:eastAsia="仿宋" w:hAnsi="仿宋" w:hint="eastAsia"/>
          <w:sz w:val="32"/>
          <w:szCs w:val="32"/>
        </w:rPr>
        <w:t>国际</w:t>
      </w:r>
      <w:r w:rsidR="0090449B">
        <w:rPr>
          <w:rFonts w:ascii="仿宋" w:eastAsia="仿宋" w:hAnsi="仿宋" w:hint="eastAsia"/>
          <w:sz w:val="32"/>
          <w:szCs w:val="32"/>
        </w:rPr>
        <w:t>高端人才全方位</w:t>
      </w:r>
      <w:r w:rsidR="002D2AA0" w:rsidRPr="001B385F">
        <w:rPr>
          <w:rFonts w:ascii="仿宋" w:eastAsia="仿宋" w:hAnsi="仿宋" w:hint="eastAsia"/>
          <w:sz w:val="32"/>
          <w:szCs w:val="32"/>
        </w:rPr>
        <w:t>合作平台。</w:t>
      </w:r>
    </w:p>
    <w:p w:rsidR="006E424F" w:rsidRPr="004D799D" w:rsidRDefault="006E424F" w:rsidP="00D75250">
      <w:pPr>
        <w:spacing w:beforeLines="50" w:before="156" w:afterLines="50" w:after="156"/>
        <w:jc w:val="center"/>
        <w:rPr>
          <w:b/>
          <w:sz w:val="32"/>
          <w:szCs w:val="32"/>
        </w:rPr>
      </w:pPr>
      <w:r w:rsidRPr="004D799D">
        <w:rPr>
          <w:rFonts w:hint="eastAsia"/>
          <w:b/>
          <w:sz w:val="32"/>
          <w:szCs w:val="32"/>
        </w:rPr>
        <w:t>第二章</w:t>
      </w:r>
      <w:r w:rsidRPr="004D799D">
        <w:rPr>
          <w:rFonts w:hint="eastAsia"/>
          <w:b/>
          <w:sz w:val="32"/>
          <w:szCs w:val="32"/>
        </w:rPr>
        <w:t xml:space="preserve">  </w:t>
      </w:r>
      <w:r w:rsidR="00171FA0">
        <w:rPr>
          <w:rFonts w:hint="eastAsia"/>
          <w:b/>
          <w:sz w:val="32"/>
          <w:szCs w:val="32"/>
        </w:rPr>
        <w:t>设立</w:t>
      </w:r>
      <w:r w:rsidRPr="004D799D">
        <w:rPr>
          <w:rFonts w:hint="eastAsia"/>
          <w:b/>
          <w:sz w:val="32"/>
          <w:szCs w:val="32"/>
        </w:rPr>
        <w:t>条件</w:t>
      </w:r>
    </w:p>
    <w:p w:rsidR="002347A5" w:rsidRDefault="009F70E9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F70E9">
        <w:rPr>
          <w:rFonts w:ascii="仿宋" w:eastAsia="仿宋" w:hAnsi="仿宋" w:hint="eastAsia"/>
          <w:sz w:val="32"/>
          <w:szCs w:val="32"/>
        </w:rPr>
        <w:t>第</w:t>
      </w:r>
      <w:r w:rsidR="00E40EAE">
        <w:rPr>
          <w:rFonts w:ascii="仿宋" w:eastAsia="仿宋" w:hAnsi="仿宋" w:hint="eastAsia"/>
          <w:sz w:val="32"/>
          <w:szCs w:val="32"/>
        </w:rPr>
        <w:t>三</w:t>
      </w:r>
      <w:r w:rsidRPr="009F70E9">
        <w:rPr>
          <w:rFonts w:ascii="仿宋" w:eastAsia="仿宋" w:hAnsi="仿宋" w:hint="eastAsia"/>
          <w:sz w:val="32"/>
          <w:szCs w:val="32"/>
        </w:rPr>
        <w:t>条</w:t>
      </w:r>
      <w:r w:rsidR="00E5656E">
        <w:rPr>
          <w:rFonts w:ascii="仿宋" w:eastAsia="仿宋" w:hAnsi="仿宋" w:hint="eastAsia"/>
          <w:sz w:val="32"/>
          <w:szCs w:val="32"/>
        </w:rPr>
        <w:t xml:space="preserve">  </w:t>
      </w:r>
      <w:r w:rsidR="002347A5" w:rsidRPr="002347A5">
        <w:rPr>
          <w:rFonts w:ascii="仿宋" w:eastAsia="仿宋" w:hAnsi="仿宋" w:hint="eastAsia"/>
          <w:sz w:val="32"/>
          <w:szCs w:val="32"/>
        </w:rPr>
        <w:t>申请设立工作站，应具备以下基本条件：</w:t>
      </w:r>
    </w:p>
    <w:p w:rsidR="00345DEE" w:rsidRDefault="00CE4315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6A1249">
        <w:rPr>
          <w:rFonts w:ascii="仿宋" w:eastAsia="仿宋" w:hAnsi="仿宋" w:hint="eastAsia"/>
          <w:sz w:val="32"/>
          <w:szCs w:val="32"/>
        </w:rPr>
        <w:t>.</w:t>
      </w:r>
      <w:r w:rsidR="00345DEE">
        <w:rPr>
          <w:rFonts w:ascii="仿宋" w:eastAsia="仿宋" w:hAnsi="仿宋" w:hint="eastAsia"/>
          <w:sz w:val="32"/>
          <w:szCs w:val="32"/>
        </w:rPr>
        <w:t>海外院士</w:t>
      </w:r>
      <w:r w:rsidR="00AF12BC">
        <w:rPr>
          <w:rFonts w:ascii="仿宋" w:eastAsia="仿宋" w:hAnsi="仿宋" w:hint="eastAsia"/>
          <w:sz w:val="32"/>
          <w:szCs w:val="32"/>
        </w:rPr>
        <w:t>应为发达国家院士</w:t>
      </w:r>
      <w:r w:rsidR="0090449B">
        <w:rPr>
          <w:rFonts w:ascii="仿宋" w:eastAsia="仿宋" w:hAnsi="仿宋" w:hint="eastAsia"/>
          <w:sz w:val="32"/>
          <w:szCs w:val="32"/>
        </w:rPr>
        <w:t>；对华友好，</w:t>
      </w:r>
      <w:r w:rsidR="0090449B" w:rsidRPr="00611A25">
        <w:rPr>
          <w:rFonts w:ascii="仿宋" w:eastAsia="仿宋" w:hAnsi="仿宋" w:hint="eastAsia"/>
          <w:sz w:val="32"/>
          <w:szCs w:val="32"/>
        </w:rPr>
        <w:t>遵守中华人民共和国有关法律</w:t>
      </w:r>
      <w:r w:rsidR="0090449B">
        <w:rPr>
          <w:rFonts w:ascii="仿宋" w:eastAsia="仿宋" w:hAnsi="仿宋" w:hint="eastAsia"/>
          <w:sz w:val="32"/>
          <w:szCs w:val="32"/>
        </w:rPr>
        <w:t>法规</w:t>
      </w:r>
      <w:r w:rsidR="0090449B" w:rsidRPr="00611A25">
        <w:rPr>
          <w:rFonts w:ascii="仿宋" w:eastAsia="仿宋" w:hAnsi="仿宋" w:hint="eastAsia"/>
          <w:sz w:val="32"/>
          <w:szCs w:val="32"/>
        </w:rPr>
        <w:t>、</w:t>
      </w:r>
      <w:r w:rsidR="0090449B">
        <w:rPr>
          <w:rFonts w:ascii="仿宋" w:eastAsia="仿宋" w:hAnsi="仿宋" w:hint="eastAsia"/>
          <w:bCs/>
          <w:sz w:val="32"/>
          <w:szCs w:val="32"/>
        </w:rPr>
        <w:t>诚实守信、</w:t>
      </w:r>
      <w:r w:rsidR="0090449B" w:rsidRPr="00611A25">
        <w:rPr>
          <w:rFonts w:ascii="仿宋" w:eastAsia="仿宋" w:hAnsi="仿宋" w:hint="eastAsia"/>
          <w:bCs/>
          <w:sz w:val="32"/>
          <w:szCs w:val="32"/>
        </w:rPr>
        <w:t>治学严谨</w:t>
      </w:r>
      <w:r w:rsidR="0090449B">
        <w:rPr>
          <w:rFonts w:ascii="仿宋" w:eastAsia="仿宋" w:hAnsi="仿宋" w:hint="eastAsia"/>
          <w:bCs/>
          <w:sz w:val="32"/>
          <w:szCs w:val="32"/>
        </w:rPr>
        <w:t>；</w:t>
      </w:r>
      <w:r w:rsidR="00345DEE">
        <w:rPr>
          <w:rFonts w:ascii="仿宋" w:eastAsia="仿宋" w:hAnsi="仿宋" w:hint="eastAsia"/>
          <w:sz w:val="32"/>
          <w:szCs w:val="32"/>
        </w:rPr>
        <w:t>身体健康，</w:t>
      </w:r>
      <w:r w:rsidR="0090449B">
        <w:rPr>
          <w:rFonts w:ascii="仿宋" w:eastAsia="仿宋" w:hAnsi="仿宋" w:hint="eastAsia"/>
          <w:sz w:val="32"/>
          <w:szCs w:val="32"/>
        </w:rPr>
        <w:t>有充足的时间保证。</w:t>
      </w:r>
    </w:p>
    <w:p w:rsidR="002D2AA0" w:rsidRDefault="00CE4315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6A1249">
        <w:rPr>
          <w:rFonts w:ascii="仿宋" w:eastAsia="仿宋" w:hAnsi="仿宋" w:hint="eastAsia"/>
          <w:sz w:val="32"/>
          <w:szCs w:val="32"/>
        </w:rPr>
        <w:t>.</w:t>
      </w:r>
      <w:r w:rsidR="0090449B">
        <w:rPr>
          <w:rFonts w:ascii="仿宋" w:eastAsia="仿宋" w:hAnsi="仿宋" w:hint="eastAsia"/>
          <w:sz w:val="32"/>
          <w:szCs w:val="32"/>
        </w:rPr>
        <w:t>设站学院（所）具</w:t>
      </w:r>
      <w:r w:rsidR="0090449B" w:rsidRPr="002347A5">
        <w:rPr>
          <w:rFonts w:ascii="仿宋" w:eastAsia="仿宋" w:hAnsi="仿宋" w:hint="eastAsia"/>
          <w:sz w:val="32"/>
          <w:szCs w:val="32"/>
        </w:rPr>
        <w:t>有明确的</w:t>
      </w:r>
      <w:r w:rsidR="0090449B">
        <w:rPr>
          <w:rFonts w:ascii="仿宋" w:eastAsia="仿宋" w:hAnsi="仿宋" w:hint="eastAsia"/>
          <w:sz w:val="32"/>
          <w:szCs w:val="32"/>
        </w:rPr>
        <w:t>学科建设</w:t>
      </w:r>
      <w:r w:rsidR="0090449B" w:rsidRPr="002347A5">
        <w:rPr>
          <w:rFonts w:ascii="仿宋" w:eastAsia="仿宋" w:hAnsi="仿宋" w:hint="eastAsia"/>
          <w:sz w:val="32"/>
          <w:szCs w:val="32"/>
        </w:rPr>
        <w:t>需求和</w:t>
      </w:r>
      <w:r w:rsidR="0090449B">
        <w:rPr>
          <w:rFonts w:ascii="仿宋" w:eastAsia="仿宋" w:hAnsi="仿宋" w:hint="eastAsia"/>
          <w:sz w:val="32"/>
          <w:szCs w:val="32"/>
        </w:rPr>
        <w:t>发展</w:t>
      </w:r>
      <w:r w:rsidR="0090449B" w:rsidRPr="002347A5">
        <w:rPr>
          <w:rFonts w:ascii="仿宋" w:eastAsia="仿宋" w:hAnsi="仿宋" w:hint="eastAsia"/>
          <w:sz w:val="32"/>
          <w:szCs w:val="32"/>
        </w:rPr>
        <w:t>目标</w:t>
      </w:r>
      <w:r w:rsidR="0090449B">
        <w:rPr>
          <w:rFonts w:ascii="仿宋" w:eastAsia="仿宋" w:hAnsi="仿宋" w:hint="eastAsia"/>
          <w:sz w:val="32"/>
          <w:szCs w:val="32"/>
        </w:rPr>
        <w:t>，</w:t>
      </w:r>
      <w:r w:rsidR="00345DEE">
        <w:rPr>
          <w:rFonts w:ascii="仿宋" w:eastAsia="仿宋" w:hAnsi="仿宋" w:hint="eastAsia"/>
          <w:sz w:val="32"/>
          <w:szCs w:val="32"/>
        </w:rPr>
        <w:t>院士所从事的研究方向符合</w:t>
      </w:r>
      <w:r w:rsidR="0090449B">
        <w:rPr>
          <w:rFonts w:ascii="仿宋" w:eastAsia="仿宋" w:hAnsi="仿宋" w:hint="eastAsia"/>
          <w:sz w:val="32"/>
          <w:szCs w:val="32"/>
        </w:rPr>
        <w:t>学科发展需求</w:t>
      </w:r>
      <w:r w:rsidR="00345DEE">
        <w:rPr>
          <w:rFonts w:ascii="仿宋" w:eastAsia="仿宋" w:hAnsi="仿宋" w:hint="eastAsia"/>
          <w:sz w:val="32"/>
          <w:szCs w:val="32"/>
        </w:rPr>
        <w:t>。</w:t>
      </w:r>
    </w:p>
    <w:p w:rsidR="00EB67ED" w:rsidRPr="002347A5" w:rsidRDefault="00CE4315" w:rsidP="00EB67ED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6A1249">
        <w:rPr>
          <w:rFonts w:ascii="仿宋" w:eastAsia="仿宋" w:hAnsi="仿宋" w:hint="eastAsia"/>
          <w:sz w:val="32"/>
          <w:szCs w:val="32"/>
        </w:rPr>
        <w:t>.</w:t>
      </w:r>
      <w:r w:rsidR="00EB67ED">
        <w:rPr>
          <w:rFonts w:ascii="仿宋" w:eastAsia="仿宋" w:hAnsi="仿宋" w:hint="eastAsia"/>
          <w:sz w:val="32"/>
          <w:szCs w:val="32"/>
        </w:rPr>
        <w:t>合作</w:t>
      </w:r>
      <w:r w:rsidR="00386C5D">
        <w:rPr>
          <w:rFonts w:ascii="仿宋" w:eastAsia="仿宋" w:hAnsi="仿宋" w:hint="eastAsia"/>
          <w:sz w:val="32"/>
          <w:szCs w:val="32"/>
        </w:rPr>
        <w:t>团队</w:t>
      </w:r>
      <w:r w:rsidR="0090449B">
        <w:rPr>
          <w:rFonts w:ascii="仿宋" w:eastAsia="仿宋" w:hAnsi="仿宋" w:hint="eastAsia"/>
          <w:sz w:val="32"/>
          <w:szCs w:val="32"/>
        </w:rPr>
        <w:t>需与院士具有</w:t>
      </w:r>
      <w:r w:rsidR="0090449B" w:rsidRPr="002347A5">
        <w:rPr>
          <w:rFonts w:ascii="仿宋" w:eastAsia="仿宋" w:hAnsi="仿宋" w:hint="eastAsia"/>
          <w:sz w:val="32"/>
          <w:szCs w:val="32"/>
        </w:rPr>
        <w:t>一定合作基础，</w:t>
      </w:r>
      <w:r w:rsidR="0090449B">
        <w:rPr>
          <w:rFonts w:ascii="仿宋" w:eastAsia="仿宋" w:hAnsi="仿宋" w:hint="eastAsia"/>
          <w:sz w:val="32"/>
          <w:szCs w:val="32"/>
        </w:rPr>
        <w:t>且</w:t>
      </w:r>
      <w:r w:rsidR="00EB67ED">
        <w:rPr>
          <w:rFonts w:ascii="仿宋" w:eastAsia="仿宋" w:hAnsi="仿宋" w:hint="eastAsia"/>
          <w:sz w:val="32"/>
          <w:szCs w:val="32"/>
        </w:rPr>
        <w:t>需具备较强的科研能力</w:t>
      </w:r>
      <w:r w:rsidR="00AF12BC">
        <w:rPr>
          <w:rFonts w:ascii="仿宋" w:eastAsia="仿宋" w:hAnsi="仿宋" w:hint="eastAsia"/>
          <w:sz w:val="32"/>
          <w:szCs w:val="32"/>
        </w:rPr>
        <w:t>和较充足的研究经费</w:t>
      </w:r>
      <w:r w:rsidR="00EB67ED">
        <w:rPr>
          <w:rFonts w:ascii="仿宋" w:eastAsia="仿宋" w:hAnsi="仿宋" w:hint="eastAsia"/>
          <w:sz w:val="32"/>
          <w:szCs w:val="32"/>
        </w:rPr>
        <w:t>，</w:t>
      </w:r>
      <w:r w:rsidR="00EB67ED" w:rsidRPr="005E2F6E">
        <w:rPr>
          <w:rFonts w:ascii="仿宋" w:eastAsia="仿宋" w:hAnsi="仿宋"/>
          <w:sz w:val="32"/>
          <w:szCs w:val="32"/>
        </w:rPr>
        <w:t>拥有水平较高、结构合理的</w:t>
      </w:r>
      <w:r w:rsidR="00EB67ED">
        <w:rPr>
          <w:rFonts w:ascii="仿宋" w:eastAsia="仿宋" w:hAnsi="仿宋" w:hint="eastAsia"/>
          <w:sz w:val="32"/>
          <w:szCs w:val="32"/>
        </w:rPr>
        <w:t>人员组成</w:t>
      </w:r>
      <w:r w:rsidR="00EB67ED" w:rsidRPr="005E2F6E">
        <w:rPr>
          <w:rFonts w:ascii="仿宋" w:eastAsia="仿宋" w:hAnsi="仿宋"/>
          <w:sz w:val="32"/>
          <w:szCs w:val="32"/>
        </w:rPr>
        <w:t>。</w:t>
      </w:r>
    </w:p>
    <w:p w:rsidR="005E2F6E" w:rsidRDefault="00CE4315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6A1249">
        <w:rPr>
          <w:rFonts w:ascii="仿宋" w:eastAsia="仿宋" w:hAnsi="仿宋" w:hint="eastAsia"/>
          <w:sz w:val="32"/>
          <w:szCs w:val="32"/>
        </w:rPr>
        <w:t>.</w:t>
      </w:r>
      <w:r w:rsidR="00171FA0">
        <w:rPr>
          <w:rFonts w:ascii="仿宋" w:eastAsia="仿宋" w:hAnsi="仿宋" w:hint="eastAsia"/>
          <w:sz w:val="32"/>
          <w:szCs w:val="32"/>
        </w:rPr>
        <w:t>设</w:t>
      </w:r>
      <w:r w:rsidR="005E2F6E">
        <w:rPr>
          <w:rFonts w:ascii="仿宋" w:eastAsia="仿宋" w:hAnsi="仿宋" w:hint="eastAsia"/>
          <w:sz w:val="32"/>
          <w:szCs w:val="32"/>
        </w:rPr>
        <w:t>站</w:t>
      </w:r>
      <w:r w:rsidR="00F84EEA">
        <w:rPr>
          <w:rFonts w:ascii="仿宋" w:eastAsia="仿宋" w:hAnsi="仿宋" w:hint="eastAsia"/>
          <w:sz w:val="32"/>
          <w:szCs w:val="32"/>
        </w:rPr>
        <w:t>学院（所）</w:t>
      </w:r>
      <w:r w:rsidR="00D06345">
        <w:rPr>
          <w:rFonts w:ascii="仿宋" w:eastAsia="仿宋" w:hAnsi="仿宋" w:hint="eastAsia"/>
          <w:sz w:val="32"/>
          <w:szCs w:val="32"/>
        </w:rPr>
        <w:t>及合作团队</w:t>
      </w:r>
      <w:r w:rsidR="005E2F6E" w:rsidRPr="00EE2058">
        <w:rPr>
          <w:rFonts w:ascii="仿宋" w:eastAsia="仿宋" w:hAnsi="仿宋"/>
          <w:sz w:val="32"/>
          <w:szCs w:val="32"/>
        </w:rPr>
        <w:t>能够为院士</w:t>
      </w:r>
      <w:r w:rsidR="005E2F6E">
        <w:rPr>
          <w:rFonts w:ascii="仿宋" w:eastAsia="仿宋" w:hAnsi="仿宋"/>
          <w:sz w:val="32"/>
          <w:szCs w:val="32"/>
        </w:rPr>
        <w:t>提供必要的</w:t>
      </w:r>
      <w:r w:rsidR="00D06345">
        <w:rPr>
          <w:rFonts w:ascii="仿宋" w:eastAsia="仿宋" w:hAnsi="仿宋" w:hint="eastAsia"/>
          <w:sz w:val="32"/>
          <w:szCs w:val="32"/>
        </w:rPr>
        <w:t>经费及</w:t>
      </w:r>
      <w:r w:rsidR="005E2F6E" w:rsidRPr="00EE2058">
        <w:rPr>
          <w:rFonts w:ascii="仿宋" w:eastAsia="仿宋" w:hAnsi="仿宋"/>
          <w:sz w:val="32"/>
          <w:szCs w:val="32"/>
        </w:rPr>
        <w:t>条件保障。</w:t>
      </w:r>
    </w:p>
    <w:p w:rsidR="006E424F" w:rsidRPr="004D799D" w:rsidRDefault="006E424F" w:rsidP="00C6792A">
      <w:pPr>
        <w:spacing w:beforeLines="50" w:before="156" w:afterLines="50" w:after="156" w:line="600" w:lineRule="exact"/>
        <w:jc w:val="center"/>
        <w:rPr>
          <w:b/>
          <w:bCs/>
          <w:sz w:val="32"/>
          <w:szCs w:val="32"/>
        </w:rPr>
      </w:pPr>
      <w:r w:rsidRPr="004D799D">
        <w:rPr>
          <w:rFonts w:hint="eastAsia"/>
          <w:b/>
          <w:bCs/>
          <w:sz w:val="32"/>
          <w:szCs w:val="32"/>
        </w:rPr>
        <w:t>第三章</w:t>
      </w:r>
      <w:r w:rsidRPr="004D799D">
        <w:rPr>
          <w:rFonts w:hint="eastAsia"/>
          <w:b/>
          <w:bCs/>
          <w:sz w:val="32"/>
          <w:szCs w:val="32"/>
        </w:rPr>
        <w:t xml:space="preserve">  </w:t>
      </w:r>
      <w:r w:rsidRPr="004D799D">
        <w:rPr>
          <w:rFonts w:hint="eastAsia"/>
          <w:b/>
          <w:bCs/>
          <w:sz w:val="32"/>
          <w:szCs w:val="32"/>
        </w:rPr>
        <w:t>工作站</w:t>
      </w:r>
      <w:r w:rsidR="00C53531">
        <w:rPr>
          <w:rFonts w:hint="eastAsia"/>
          <w:b/>
          <w:bCs/>
          <w:sz w:val="32"/>
          <w:szCs w:val="32"/>
        </w:rPr>
        <w:t>主要任务</w:t>
      </w:r>
    </w:p>
    <w:p w:rsidR="00237F82" w:rsidRPr="00C6792A" w:rsidRDefault="001B4760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792A">
        <w:rPr>
          <w:rFonts w:ascii="仿宋" w:eastAsia="仿宋" w:hAnsi="仿宋" w:hint="eastAsia"/>
          <w:sz w:val="32"/>
          <w:szCs w:val="32"/>
        </w:rPr>
        <w:t>第</w:t>
      </w:r>
      <w:r w:rsidR="00E40EAE">
        <w:rPr>
          <w:rFonts w:ascii="仿宋" w:eastAsia="仿宋" w:hAnsi="仿宋" w:hint="eastAsia"/>
          <w:sz w:val="32"/>
          <w:szCs w:val="32"/>
        </w:rPr>
        <w:t>四</w:t>
      </w:r>
      <w:r w:rsidRPr="00C6792A">
        <w:rPr>
          <w:rFonts w:ascii="仿宋" w:eastAsia="仿宋" w:hAnsi="仿宋" w:hint="eastAsia"/>
          <w:sz w:val="32"/>
          <w:szCs w:val="32"/>
        </w:rPr>
        <w:t xml:space="preserve">条 </w:t>
      </w:r>
      <w:r w:rsidR="005F0D1E" w:rsidRPr="00C6792A">
        <w:rPr>
          <w:rFonts w:ascii="仿宋" w:eastAsia="仿宋" w:hAnsi="仿宋" w:hint="eastAsia"/>
          <w:sz w:val="32"/>
          <w:szCs w:val="32"/>
        </w:rPr>
        <w:t xml:space="preserve"> </w:t>
      </w:r>
      <w:r w:rsidR="00EB67ED">
        <w:rPr>
          <w:rFonts w:ascii="仿宋" w:eastAsia="仿宋" w:hAnsi="仿宋" w:hint="eastAsia"/>
          <w:sz w:val="32"/>
          <w:szCs w:val="32"/>
        </w:rPr>
        <w:t>工作站</w:t>
      </w:r>
      <w:r w:rsidR="0069445F">
        <w:rPr>
          <w:rFonts w:ascii="仿宋" w:eastAsia="仿宋" w:hAnsi="仿宋" w:hint="eastAsia"/>
          <w:sz w:val="32"/>
          <w:szCs w:val="32"/>
        </w:rPr>
        <w:t>实行</w:t>
      </w:r>
      <w:r w:rsidR="00C53531">
        <w:rPr>
          <w:rFonts w:ascii="仿宋" w:eastAsia="仿宋" w:hAnsi="仿宋" w:hint="eastAsia"/>
          <w:sz w:val="32"/>
          <w:szCs w:val="32"/>
        </w:rPr>
        <w:t>院士</w:t>
      </w:r>
      <w:r w:rsidR="0069445F">
        <w:rPr>
          <w:rFonts w:ascii="仿宋" w:eastAsia="仿宋" w:hAnsi="仿宋" w:hint="eastAsia"/>
          <w:sz w:val="32"/>
          <w:szCs w:val="32"/>
        </w:rPr>
        <w:t>负责制，</w:t>
      </w:r>
      <w:r w:rsidR="001D6965">
        <w:rPr>
          <w:rFonts w:ascii="仿宋" w:eastAsia="仿宋" w:hAnsi="仿宋" w:hint="eastAsia"/>
          <w:sz w:val="32"/>
          <w:szCs w:val="32"/>
        </w:rPr>
        <w:t>其</w:t>
      </w:r>
      <w:r w:rsidR="00EB7091" w:rsidRPr="00C6792A">
        <w:rPr>
          <w:rFonts w:ascii="仿宋" w:eastAsia="仿宋" w:hAnsi="仿宋" w:hint="eastAsia"/>
          <w:sz w:val="32"/>
          <w:szCs w:val="32"/>
        </w:rPr>
        <w:t>主要</w:t>
      </w:r>
      <w:r w:rsidR="00C53531">
        <w:rPr>
          <w:rFonts w:ascii="仿宋" w:eastAsia="仿宋" w:hAnsi="仿宋" w:hint="eastAsia"/>
          <w:sz w:val="32"/>
          <w:szCs w:val="32"/>
        </w:rPr>
        <w:t>任务</w:t>
      </w:r>
      <w:r w:rsidR="00D9122B" w:rsidRPr="00C6792A">
        <w:rPr>
          <w:rFonts w:ascii="仿宋" w:eastAsia="仿宋" w:hAnsi="仿宋" w:hint="eastAsia"/>
          <w:sz w:val="32"/>
          <w:szCs w:val="32"/>
        </w:rPr>
        <w:t>：</w:t>
      </w:r>
    </w:p>
    <w:p w:rsidR="00C53531" w:rsidRDefault="0027106E" w:rsidP="00277CF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6A1249">
        <w:rPr>
          <w:rFonts w:ascii="仿宋" w:eastAsia="仿宋" w:hAnsi="仿宋" w:hint="eastAsia"/>
          <w:sz w:val="32"/>
          <w:szCs w:val="32"/>
        </w:rPr>
        <w:t>.</w:t>
      </w:r>
      <w:r w:rsidR="00C53531">
        <w:rPr>
          <w:rFonts w:ascii="仿宋" w:eastAsia="仿宋" w:hAnsi="仿宋" w:hint="eastAsia"/>
          <w:sz w:val="32"/>
          <w:szCs w:val="32"/>
        </w:rPr>
        <w:t>帮助学院（所）把握学科国际发展动态，指导学科建设</w:t>
      </w:r>
      <w:r w:rsidR="003F0E9A">
        <w:rPr>
          <w:rFonts w:ascii="仿宋" w:eastAsia="仿宋" w:hAnsi="仿宋" w:hint="eastAsia"/>
          <w:sz w:val="32"/>
          <w:szCs w:val="32"/>
        </w:rPr>
        <w:t>相关</w:t>
      </w:r>
      <w:r w:rsidR="00C53531">
        <w:rPr>
          <w:rFonts w:ascii="仿宋" w:eastAsia="仿宋" w:hAnsi="仿宋" w:hint="eastAsia"/>
          <w:sz w:val="32"/>
          <w:szCs w:val="32"/>
        </w:rPr>
        <w:t>工作，促进学科发展</w:t>
      </w:r>
      <w:r w:rsidR="00DE431A">
        <w:rPr>
          <w:rFonts w:ascii="仿宋" w:eastAsia="仿宋" w:hAnsi="仿宋" w:hint="eastAsia"/>
          <w:sz w:val="32"/>
          <w:szCs w:val="32"/>
        </w:rPr>
        <w:t>；</w:t>
      </w:r>
    </w:p>
    <w:p w:rsidR="00C53531" w:rsidRPr="00C53531" w:rsidRDefault="00C53531" w:rsidP="00277CF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6A1249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指导组建具有国际视野的科技创新团队，面向国际学术前沿</w:t>
      </w:r>
      <w:r w:rsidR="00CF729C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国家重大战略需求、经济主战场</w:t>
      </w:r>
      <w:r w:rsidR="00DE431A">
        <w:rPr>
          <w:rFonts w:ascii="仿宋" w:eastAsia="仿宋" w:hAnsi="仿宋" w:hint="eastAsia"/>
          <w:sz w:val="32"/>
          <w:szCs w:val="32"/>
        </w:rPr>
        <w:t>凝练学科方向</w:t>
      </w:r>
      <w:r>
        <w:rPr>
          <w:rFonts w:ascii="仿宋" w:eastAsia="仿宋" w:hAnsi="仿宋" w:hint="eastAsia"/>
          <w:sz w:val="32"/>
          <w:szCs w:val="32"/>
        </w:rPr>
        <w:t>，</w:t>
      </w:r>
      <w:r w:rsidR="00DE431A">
        <w:rPr>
          <w:rFonts w:ascii="仿宋" w:eastAsia="仿宋" w:hAnsi="仿宋" w:hint="eastAsia"/>
          <w:sz w:val="32"/>
          <w:szCs w:val="32"/>
        </w:rPr>
        <w:t>提高研究水平，产出重大成果；</w:t>
      </w:r>
    </w:p>
    <w:p w:rsidR="00E16703" w:rsidRPr="00C6792A" w:rsidRDefault="00277CF1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6A1249">
        <w:rPr>
          <w:rFonts w:ascii="仿宋" w:eastAsia="仿宋" w:hAnsi="仿宋" w:hint="eastAsia"/>
          <w:sz w:val="32"/>
          <w:szCs w:val="32"/>
        </w:rPr>
        <w:t>.</w:t>
      </w:r>
      <w:r w:rsidR="009549F0">
        <w:rPr>
          <w:rFonts w:ascii="仿宋" w:eastAsia="仿宋" w:hAnsi="仿宋" w:hint="eastAsia"/>
          <w:sz w:val="32"/>
          <w:szCs w:val="32"/>
        </w:rPr>
        <w:t>协助</w:t>
      </w:r>
      <w:r>
        <w:rPr>
          <w:rFonts w:ascii="仿宋" w:eastAsia="仿宋" w:hAnsi="仿宋" w:hint="eastAsia"/>
          <w:sz w:val="32"/>
          <w:szCs w:val="32"/>
        </w:rPr>
        <w:t>学院（所）</w:t>
      </w:r>
      <w:r w:rsidR="00E16703" w:rsidRPr="00C6792A">
        <w:rPr>
          <w:rFonts w:ascii="仿宋" w:eastAsia="仿宋" w:hAnsi="仿宋" w:hint="eastAsia"/>
          <w:sz w:val="32"/>
          <w:szCs w:val="32"/>
        </w:rPr>
        <w:t>建</w:t>
      </w:r>
      <w:r w:rsidR="009549F0">
        <w:rPr>
          <w:rFonts w:ascii="仿宋" w:eastAsia="仿宋" w:hAnsi="仿宋" w:hint="eastAsia"/>
          <w:sz w:val="32"/>
          <w:szCs w:val="32"/>
        </w:rPr>
        <w:t>设</w:t>
      </w:r>
      <w:r w:rsidR="00EB7091" w:rsidRPr="00C6792A">
        <w:rPr>
          <w:rFonts w:ascii="仿宋" w:eastAsia="仿宋" w:hAnsi="仿宋" w:hint="eastAsia"/>
          <w:sz w:val="32"/>
          <w:szCs w:val="32"/>
        </w:rPr>
        <w:t>海外</w:t>
      </w:r>
      <w:r w:rsidR="00E16703" w:rsidRPr="00C6792A">
        <w:rPr>
          <w:rFonts w:ascii="仿宋" w:eastAsia="仿宋" w:hAnsi="仿宋" w:hint="eastAsia"/>
          <w:sz w:val="32"/>
          <w:szCs w:val="32"/>
        </w:rPr>
        <w:t>人才培养基地，</w:t>
      </w:r>
      <w:r w:rsidR="00EB7091" w:rsidRPr="00C6792A">
        <w:rPr>
          <w:rFonts w:ascii="仿宋" w:eastAsia="仿宋" w:hAnsi="仿宋" w:hint="eastAsia"/>
          <w:sz w:val="32"/>
          <w:szCs w:val="32"/>
        </w:rPr>
        <w:t>积极推荐</w:t>
      </w:r>
      <w:r w:rsidR="00547E81">
        <w:rPr>
          <w:rFonts w:ascii="仿宋" w:eastAsia="仿宋" w:hAnsi="仿宋" w:hint="eastAsia"/>
          <w:sz w:val="32"/>
          <w:szCs w:val="32"/>
        </w:rPr>
        <w:t>青年教师</w:t>
      </w:r>
      <w:r w:rsidR="00EB7091" w:rsidRPr="00C6792A">
        <w:rPr>
          <w:rFonts w:ascii="仿宋" w:eastAsia="仿宋" w:hAnsi="仿宋" w:hint="eastAsia"/>
          <w:sz w:val="32"/>
          <w:szCs w:val="32"/>
        </w:rPr>
        <w:t>或</w:t>
      </w:r>
      <w:r w:rsidR="00EB7091" w:rsidRPr="00C6792A">
        <w:rPr>
          <w:rFonts w:ascii="仿宋" w:eastAsia="仿宋" w:hAnsi="仿宋"/>
          <w:sz w:val="32"/>
          <w:szCs w:val="32"/>
        </w:rPr>
        <w:t>学生</w:t>
      </w:r>
      <w:r w:rsidR="00EB7091" w:rsidRPr="00C6792A">
        <w:rPr>
          <w:rFonts w:ascii="仿宋" w:eastAsia="仿宋" w:hAnsi="仿宋" w:hint="eastAsia"/>
          <w:sz w:val="32"/>
          <w:szCs w:val="32"/>
        </w:rPr>
        <w:t>赴海</w:t>
      </w:r>
      <w:r w:rsidR="00EB7091" w:rsidRPr="00C6792A">
        <w:rPr>
          <w:rFonts w:ascii="仿宋" w:eastAsia="仿宋" w:hAnsi="仿宋"/>
          <w:sz w:val="32"/>
          <w:szCs w:val="32"/>
        </w:rPr>
        <w:t>外进行</w:t>
      </w:r>
      <w:r w:rsidR="00EB7091" w:rsidRPr="00C6792A">
        <w:rPr>
          <w:rFonts w:ascii="仿宋" w:eastAsia="仿宋" w:hAnsi="仿宋" w:hint="eastAsia"/>
          <w:sz w:val="32"/>
          <w:szCs w:val="32"/>
        </w:rPr>
        <w:t>为期3个</w:t>
      </w:r>
      <w:r w:rsidR="00EB7091" w:rsidRPr="00C6792A">
        <w:rPr>
          <w:rFonts w:ascii="仿宋" w:eastAsia="仿宋" w:hAnsi="仿宋"/>
          <w:sz w:val="32"/>
          <w:szCs w:val="32"/>
        </w:rPr>
        <w:t>月及以上</w:t>
      </w:r>
      <w:r w:rsidR="00EB7091" w:rsidRPr="00C6792A">
        <w:rPr>
          <w:rFonts w:ascii="仿宋" w:eastAsia="仿宋" w:hAnsi="仿宋" w:hint="eastAsia"/>
          <w:sz w:val="32"/>
          <w:szCs w:val="32"/>
        </w:rPr>
        <w:t>学习</w:t>
      </w:r>
      <w:r w:rsidR="00EB7091" w:rsidRPr="00C6792A">
        <w:rPr>
          <w:rFonts w:ascii="仿宋" w:eastAsia="仿宋" w:hAnsi="仿宋"/>
          <w:sz w:val="32"/>
          <w:szCs w:val="32"/>
        </w:rPr>
        <w:t>交流，</w:t>
      </w:r>
      <w:r w:rsidR="00EB7091" w:rsidRPr="00C6792A">
        <w:rPr>
          <w:rFonts w:ascii="仿宋" w:eastAsia="仿宋" w:hAnsi="仿宋" w:hint="eastAsia"/>
          <w:sz w:val="32"/>
          <w:szCs w:val="32"/>
        </w:rPr>
        <w:t>协助团队引进</w:t>
      </w:r>
      <w:r w:rsidR="009549F0">
        <w:rPr>
          <w:rFonts w:ascii="仿宋" w:eastAsia="仿宋" w:hAnsi="仿宋" w:hint="eastAsia"/>
          <w:sz w:val="32"/>
          <w:szCs w:val="32"/>
        </w:rPr>
        <w:t>和培养</w:t>
      </w:r>
      <w:r w:rsidR="00EB7091" w:rsidRPr="00C6792A">
        <w:rPr>
          <w:rFonts w:ascii="仿宋" w:eastAsia="仿宋" w:hAnsi="仿宋" w:hint="eastAsia"/>
          <w:sz w:val="32"/>
          <w:szCs w:val="32"/>
        </w:rPr>
        <w:t>国家级青年人才</w:t>
      </w:r>
      <w:r w:rsidR="00E16703" w:rsidRPr="00C6792A">
        <w:rPr>
          <w:rFonts w:ascii="仿宋" w:eastAsia="仿宋" w:hAnsi="仿宋" w:hint="eastAsia"/>
          <w:sz w:val="32"/>
          <w:szCs w:val="32"/>
        </w:rPr>
        <w:t>；</w:t>
      </w:r>
    </w:p>
    <w:p w:rsidR="00A71ABA" w:rsidRDefault="0027106E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6A1249">
        <w:rPr>
          <w:rFonts w:ascii="仿宋" w:eastAsia="仿宋" w:hAnsi="仿宋" w:hint="eastAsia"/>
          <w:sz w:val="32"/>
          <w:szCs w:val="32"/>
        </w:rPr>
        <w:t>.</w:t>
      </w:r>
      <w:r w:rsidR="00A71ABA" w:rsidRPr="00C6792A">
        <w:rPr>
          <w:rFonts w:ascii="仿宋" w:eastAsia="仿宋" w:hAnsi="仿宋" w:hint="eastAsia"/>
          <w:sz w:val="32"/>
          <w:szCs w:val="32"/>
        </w:rPr>
        <w:t>推动</w:t>
      </w:r>
      <w:r w:rsidR="00EB67ED">
        <w:rPr>
          <w:rFonts w:ascii="仿宋" w:eastAsia="仿宋" w:hAnsi="仿宋" w:hint="eastAsia"/>
          <w:sz w:val="32"/>
          <w:szCs w:val="32"/>
        </w:rPr>
        <w:t>学院（所）</w:t>
      </w:r>
      <w:r w:rsidR="00A71ABA" w:rsidRPr="00C6792A">
        <w:rPr>
          <w:rFonts w:ascii="仿宋" w:eastAsia="仿宋" w:hAnsi="仿宋" w:hint="eastAsia"/>
          <w:sz w:val="32"/>
          <w:szCs w:val="32"/>
        </w:rPr>
        <w:t>与海外高水平大学、科研机构</w:t>
      </w:r>
      <w:r w:rsidR="0068466C" w:rsidRPr="00C6792A">
        <w:rPr>
          <w:rFonts w:ascii="仿宋" w:eastAsia="仿宋" w:hAnsi="仿宋" w:hint="eastAsia"/>
          <w:sz w:val="32"/>
          <w:szCs w:val="32"/>
        </w:rPr>
        <w:t>进行实质性</w:t>
      </w:r>
      <w:r w:rsidR="00A71ABA" w:rsidRPr="00C6792A">
        <w:rPr>
          <w:rFonts w:ascii="仿宋" w:eastAsia="仿宋" w:hAnsi="仿宋" w:hint="eastAsia"/>
          <w:sz w:val="32"/>
          <w:szCs w:val="32"/>
        </w:rPr>
        <w:t>交流与合作，提升国际化水平和协同创新能力。</w:t>
      </w:r>
    </w:p>
    <w:p w:rsidR="00F84EEA" w:rsidRPr="00C6792A" w:rsidRDefault="0027106E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6A1249">
        <w:rPr>
          <w:rFonts w:ascii="仿宋" w:eastAsia="仿宋" w:hAnsi="仿宋" w:hint="eastAsia"/>
          <w:sz w:val="32"/>
          <w:szCs w:val="32"/>
        </w:rPr>
        <w:t>.</w:t>
      </w:r>
      <w:r w:rsidR="00F84EEA">
        <w:rPr>
          <w:rFonts w:ascii="仿宋" w:eastAsia="仿宋" w:hAnsi="仿宋" w:hint="eastAsia"/>
          <w:sz w:val="32"/>
          <w:szCs w:val="32"/>
        </w:rPr>
        <w:t>为本科生、研究生开设专题讲座。</w:t>
      </w:r>
    </w:p>
    <w:p w:rsidR="006E424F" w:rsidRPr="004D799D" w:rsidRDefault="006E424F" w:rsidP="0068466C">
      <w:pPr>
        <w:spacing w:beforeLines="50" w:before="156" w:afterLines="50" w:after="156"/>
        <w:jc w:val="center"/>
        <w:rPr>
          <w:b/>
          <w:bCs/>
          <w:sz w:val="32"/>
          <w:szCs w:val="32"/>
        </w:rPr>
      </w:pPr>
      <w:r w:rsidRPr="004D799D">
        <w:rPr>
          <w:rFonts w:hint="eastAsia"/>
          <w:b/>
          <w:bCs/>
          <w:sz w:val="32"/>
          <w:szCs w:val="32"/>
        </w:rPr>
        <w:t>第四章</w:t>
      </w:r>
      <w:r w:rsidRPr="004D799D">
        <w:rPr>
          <w:rFonts w:hint="eastAsia"/>
          <w:b/>
          <w:bCs/>
          <w:sz w:val="32"/>
          <w:szCs w:val="32"/>
        </w:rPr>
        <w:t xml:space="preserve">  </w:t>
      </w:r>
      <w:r w:rsidRPr="004D799D">
        <w:rPr>
          <w:rFonts w:hint="eastAsia"/>
          <w:b/>
          <w:bCs/>
          <w:sz w:val="32"/>
          <w:szCs w:val="32"/>
        </w:rPr>
        <w:t>工作站认定与管理</w:t>
      </w:r>
    </w:p>
    <w:p w:rsidR="0027106E" w:rsidRDefault="004D799D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792A">
        <w:rPr>
          <w:rFonts w:ascii="仿宋" w:eastAsia="仿宋" w:hAnsi="仿宋" w:hint="eastAsia"/>
          <w:sz w:val="32"/>
          <w:szCs w:val="32"/>
        </w:rPr>
        <w:t>第</w:t>
      </w:r>
      <w:r w:rsidR="00E40EAE">
        <w:rPr>
          <w:rFonts w:ascii="仿宋" w:eastAsia="仿宋" w:hAnsi="仿宋" w:hint="eastAsia"/>
          <w:sz w:val="32"/>
          <w:szCs w:val="32"/>
        </w:rPr>
        <w:t>五</w:t>
      </w:r>
      <w:r w:rsidRPr="00C6792A">
        <w:rPr>
          <w:rFonts w:ascii="仿宋" w:eastAsia="仿宋" w:hAnsi="仿宋" w:hint="eastAsia"/>
          <w:sz w:val="32"/>
          <w:szCs w:val="32"/>
        </w:rPr>
        <w:t>条</w:t>
      </w:r>
      <w:r w:rsidR="0027106E">
        <w:rPr>
          <w:rFonts w:ascii="仿宋" w:eastAsia="仿宋" w:hAnsi="仿宋" w:hint="eastAsia"/>
          <w:sz w:val="32"/>
          <w:szCs w:val="32"/>
        </w:rPr>
        <w:t xml:space="preserve">  工作站认定程序</w:t>
      </w:r>
      <w:r w:rsidR="006A1249">
        <w:rPr>
          <w:rFonts w:ascii="仿宋" w:eastAsia="仿宋" w:hAnsi="仿宋" w:hint="eastAsia"/>
          <w:sz w:val="32"/>
          <w:szCs w:val="32"/>
        </w:rPr>
        <w:t>：</w:t>
      </w:r>
    </w:p>
    <w:p w:rsidR="00787E55" w:rsidRDefault="004D799D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792A">
        <w:rPr>
          <w:rFonts w:ascii="仿宋" w:eastAsia="仿宋" w:hAnsi="仿宋" w:hint="eastAsia"/>
          <w:sz w:val="32"/>
          <w:szCs w:val="32"/>
        </w:rPr>
        <w:t xml:space="preserve"> </w:t>
      </w:r>
      <w:r w:rsidR="0027106E">
        <w:rPr>
          <w:rFonts w:ascii="仿宋" w:eastAsia="仿宋" w:hAnsi="仿宋" w:hint="eastAsia"/>
          <w:sz w:val="32"/>
          <w:szCs w:val="32"/>
        </w:rPr>
        <w:t>1</w:t>
      </w:r>
      <w:r w:rsidR="006A1249">
        <w:rPr>
          <w:rFonts w:ascii="仿宋" w:eastAsia="仿宋" w:hAnsi="仿宋" w:hint="eastAsia"/>
          <w:sz w:val="32"/>
          <w:szCs w:val="32"/>
        </w:rPr>
        <w:t>.</w:t>
      </w:r>
      <w:r w:rsidR="00787E55">
        <w:rPr>
          <w:rFonts w:ascii="仿宋" w:eastAsia="仿宋" w:hAnsi="仿宋" w:hint="eastAsia"/>
          <w:sz w:val="32"/>
          <w:szCs w:val="32"/>
        </w:rPr>
        <w:t>提出申请</w:t>
      </w:r>
      <w:r w:rsidR="00D06345">
        <w:rPr>
          <w:rFonts w:ascii="仿宋" w:eastAsia="仿宋" w:hAnsi="仿宋" w:hint="eastAsia"/>
          <w:sz w:val="32"/>
          <w:szCs w:val="32"/>
        </w:rPr>
        <w:t>。</w:t>
      </w:r>
      <w:r w:rsidR="005F0D1E" w:rsidRPr="00C6792A">
        <w:rPr>
          <w:rFonts w:ascii="仿宋" w:eastAsia="仿宋" w:hAnsi="仿宋" w:hint="eastAsia"/>
          <w:sz w:val="32"/>
          <w:szCs w:val="32"/>
        </w:rPr>
        <w:t>工作站</w:t>
      </w:r>
      <w:r w:rsidR="00EB67ED">
        <w:rPr>
          <w:rFonts w:ascii="仿宋" w:eastAsia="仿宋" w:hAnsi="仿宋" w:hint="eastAsia"/>
          <w:sz w:val="32"/>
          <w:szCs w:val="32"/>
        </w:rPr>
        <w:t>的设立，由学院（所）</w:t>
      </w:r>
      <w:r w:rsidR="005F0D1E" w:rsidRPr="00C6792A">
        <w:rPr>
          <w:rFonts w:ascii="仿宋" w:eastAsia="仿宋" w:hAnsi="仿宋" w:hint="eastAsia"/>
          <w:sz w:val="32"/>
          <w:szCs w:val="32"/>
        </w:rPr>
        <w:t>提出申请，填写《西北农林科技大学海外院士工作站申报书》，经教授委员会和党政联席会研究同意后提交</w:t>
      </w:r>
      <w:r w:rsidR="00547E81">
        <w:rPr>
          <w:rFonts w:ascii="仿宋" w:eastAsia="仿宋" w:hAnsi="仿宋" w:hint="eastAsia"/>
          <w:sz w:val="32"/>
          <w:szCs w:val="32"/>
        </w:rPr>
        <w:t>高层次人才工作办公室</w:t>
      </w:r>
      <w:r w:rsidR="00787E55">
        <w:rPr>
          <w:rFonts w:ascii="仿宋" w:eastAsia="仿宋" w:hAnsi="仿宋" w:hint="eastAsia"/>
          <w:sz w:val="32"/>
          <w:szCs w:val="32"/>
        </w:rPr>
        <w:t>。</w:t>
      </w:r>
    </w:p>
    <w:p w:rsidR="00787E55" w:rsidRDefault="0027106E" w:rsidP="0027106E">
      <w:pPr>
        <w:spacing w:line="60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6A1249">
        <w:rPr>
          <w:rFonts w:ascii="仿宋" w:eastAsia="仿宋" w:hAnsi="仿宋" w:hint="eastAsia"/>
          <w:sz w:val="32"/>
          <w:szCs w:val="32"/>
        </w:rPr>
        <w:t>.</w:t>
      </w:r>
      <w:r w:rsidR="00787E55">
        <w:rPr>
          <w:rFonts w:ascii="仿宋" w:eastAsia="仿宋" w:hAnsi="仿宋" w:hint="eastAsia"/>
          <w:sz w:val="32"/>
          <w:szCs w:val="32"/>
        </w:rPr>
        <w:t>学校审定</w:t>
      </w:r>
      <w:r w:rsidR="00D06345">
        <w:rPr>
          <w:rFonts w:ascii="仿宋" w:eastAsia="仿宋" w:hAnsi="仿宋" w:hint="eastAsia"/>
          <w:sz w:val="32"/>
          <w:szCs w:val="32"/>
        </w:rPr>
        <w:t>。</w:t>
      </w:r>
      <w:r w:rsidR="00547E81">
        <w:rPr>
          <w:rFonts w:ascii="仿宋" w:eastAsia="仿宋" w:hAnsi="仿宋" w:hint="eastAsia"/>
          <w:sz w:val="32"/>
          <w:szCs w:val="32"/>
        </w:rPr>
        <w:t>高层次人才工作办公室</w:t>
      </w:r>
      <w:r w:rsidR="00CD04B1">
        <w:rPr>
          <w:rFonts w:ascii="仿宋" w:eastAsia="仿宋" w:hAnsi="仿宋" w:hint="eastAsia"/>
          <w:sz w:val="32"/>
          <w:szCs w:val="32"/>
        </w:rPr>
        <w:t>研究审核后提交</w:t>
      </w:r>
      <w:r w:rsidR="005F0D1E" w:rsidRPr="00C6792A">
        <w:rPr>
          <w:rFonts w:ascii="仿宋" w:eastAsia="仿宋" w:hAnsi="仿宋" w:hint="eastAsia"/>
          <w:sz w:val="32"/>
          <w:szCs w:val="32"/>
        </w:rPr>
        <w:t>学校人才工作领导小组研究审定。</w:t>
      </w:r>
    </w:p>
    <w:p w:rsidR="005F0D1E" w:rsidRDefault="0027106E" w:rsidP="0027106E">
      <w:pPr>
        <w:spacing w:line="60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6A1249">
        <w:rPr>
          <w:rFonts w:ascii="仿宋" w:eastAsia="仿宋" w:hAnsi="仿宋" w:hint="eastAsia"/>
          <w:sz w:val="32"/>
          <w:szCs w:val="32"/>
        </w:rPr>
        <w:t>.</w:t>
      </w:r>
      <w:r w:rsidR="00787E55">
        <w:rPr>
          <w:rFonts w:ascii="仿宋" w:eastAsia="仿宋" w:hAnsi="仿宋" w:hint="eastAsia"/>
          <w:sz w:val="32"/>
          <w:szCs w:val="32"/>
        </w:rPr>
        <w:t>签订协议</w:t>
      </w:r>
      <w:r w:rsidR="00D06345">
        <w:rPr>
          <w:rFonts w:ascii="仿宋" w:eastAsia="仿宋" w:hAnsi="仿宋" w:hint="eastAsia"/>
          <w:sz w:val="32"/>
          <w:szCs w:val="32"/>
        </w:rPr>
        <w:t>。</w:t>
      </w:r>
      <w:r w:rsidR="00787E55">
        <w:rPr>
          <w:rFonts w:ascii="仿宋" w:eastAsia="仿宋" w:hAnsi="仿宋" w:hint="eastAsia"/>
          <w:sz w:val="32"/>
          <w:szCs w:val="32"/>
        </w:rPr>
        <w:t>学校</w:t>
      </w:r>
      <w:r w:rsidR="00F84EEA">
        <w:rPr>
          <w:rFonts w:ascii="仿宋" w:eastAsia="仿宋" w:hAnsi="仿宋" w:hint="eastAsia"/>
          <w:sz w:val="32"/>
          <w:szCs w:val="32"/>
        </w:rPr>
        <w:t>审定通过</w:t>
      </w:r>
      <w:r w:rsidR="00787E55">
        <w:rPr>
          <w:rFonts w:ascii="仿宋" w:eastAsia="仿宋" w:hAnsi="仿宋" w:hint="eastAsia"/>
          <w:sz w:val="32"/>
          <w:szCs w:val="32"/>
        </w:rPr>
        <w:t>后，由学校、设站学院（所）和海外院士签订三方协议书，协议书中应明确来校工作时间、目标任务</w:t>
      </w:r>
      <w:r w:rsidR="00C43866">
        <w:rPr>
          <w:rFonts w:ascii="仿宋" w:eastAsia="仿宋" w:hAnsi="仿宋" w:hint="eastAsia"/>
          <w:sz w:val="32"/>
          <w:szCs w:val="32"/>
        </w:rPr>
        <w:t>、工作站建设</w:t>
      </w:r>
      <w:r w:rsidR="00787E55">
        <w:rPr>
          <w:rFonts w:ascii="仿宋" w:eastAsia="仿宋" w:hAnsi="仿宋" w:hint="eastAsia"/>
          <w:sz w:val="32"/>
          <w:szCs w:val="32"/>
        </w:rPr>
        <w:t>和生活补助发放标准等内容。</w:t>
      </w:r>
    </w:p>
    <w:p w:rsidR="0027106E" w:rsidRDefault="0027106E" w:rsidP="0027106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6A1249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发文认定</w:t>
      </w:r>
      <w:r w:rsidR="00D06345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学校发文认定</w:t>
      </w:r>
      <w:r w:rsidR="00447F71">
        <w:rPr>
          <w:rFonts w:ascii="仿宋" w:eastAsia="仿宋" w:hAnsi="仿宋" w:hint="eastAsia"/>
          <w:sz w:val="32"/>
          <w:szCs w:val="32"/>
        </w:rPr>
        <w:t>工作站，并在校内挂牌</w:t>
      </w:r>
      <w:r>
        <w:rPr>
          <w:rFonts w:ascii="仿宋" w:eastAsia="仿宋" w:hAnsi="仿宋" w:hint="eastAsia"/>
          <w:sz w:val="32"/>
          <w:szCs w:val="32"/>
        </w:rPr>
        <w:t>。</w:t>
      </w:r>
      <w:r w:rsidR="00D06345">
        <w:rPr>
          <w:rFonts w:ascii="仿宋" w:eastAsia="仿宋" w:hAnsi="仿宋" w:hint="eastAsia"/>
          <w:sz w:val="32"/>
          <w:szCs w:val="32"/>
        </w:rPr>
        <w:t>工作站</w:t>
      </w:r>
      <w:r w:rsidRPr="00C6792A">
        <w:rPr>
          <w:rFonts w:ascii="仿宋" w:eastAsia="仿宋" w:hAnsi="仿宋" w:hint="eastAsia"/>
          <w:sz w:val="32"/>
          <w:szCs w:val="32"/>
        </w:rPr>
        <w:t>以院士或学科方向命名，称为“西北农林科技大学××（姓名）院士工作站”或“西北农林科技大学××××（学科方向）院士工作站”。</w:t>
      </w:r>
    </w:p>
    <w:p w:rsidR="005F0D1E" w:rsidRPr="00C6792A" w:rsidRDefault="005F0D1E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792A">
        <w:rPr>
          <w:rFonts w:ascii="仿宋" w:eastAsia="仿宋" w:hAnsi="仿宋" w:hint="eastAsia"/>
          <w:sz w:val="32"/>
          <w:szCs w:val="32"/>
        </w:rPr>
        <w:t>第</w:t>
      </w:r>
      <w:r w:rsidR="00E40EAE">
        <w:rPr>
          <w:rFonts w:ascii="仿宋" w:eastAsia="仿宋" w:hAnsi="仿宋" w:hint="eastAsia"/>
          <w:sz w:val="32"/>
          <w:szCs w:val="32"/>
        </w:rPr>
        <w:t>六</w:t>
      </w:r>
      <w:r w:rsidRPr="00C6792A">
        <w:rPr>
          <w:rFonts w:ascii="仿宋" w:eastAsia="仿宋" w:hAnsi="仿宋" w:hint="eastAsia"/>
          <w:sz w:val="32"/>
          <w:szCs w:val="32"/>
        </w:rPr>
        <w:t>条  学院（所）是工作站建设与管理的主体。</w:t>
      </w:r>
      <w:r w:rsidR="00547E81" w:rsidRPr="00C6792A">
        <w:rPr>
          <w:rFonts w:ascii="仿宋" w:eastAsia="仿宋" w:hAnsi="仿宋" w:hint="eastAsia"/>
          <w:sz w:val="32"/>
          <w:szCs w:val="32"/>
        </w:rPr>
        <w:t>学院（所）</w:t>
      </w:r>
      <w:r w:rsidRPr="00C6792A">
        <w:rPr>
          <w:rFonts w:ascii="仿宋" w:eastAsia="仿宋" w:hAnsi="仿宋" w:hint="eastAsia"/>
          <w:sz w:val="32"/>
          <w:szCs w:val="32"/>
        </w:rPr>
        <w:t>做好工作站</w:t>
      </w:r>
      <w:r w:rsidR="009549F0">
        <w:rPr>
          <w:rFonts w:ascii="仿宋" w:eastAsia="仿宋" w:hAnsi="仿宋" w:hint="eastAsia"/>
          <w:sz w:val="32"/>
          <w:szCs w:val="32"/>
        </w:rPr>
        <w:t>及海外院士</w:t>
      </w:r>
      <w:r w:rsidRPr="00C6792A">
        <w:rPr>
          <w:rFonts w:ascii="仿宋" w:eastAsia="仿宋" w:hAnsi="仿宋" w:hint="eastAsia"/>
          <w:sz w:val="32"/>
          <w:szCs w:val="32"/>
        </w:rPr>
        <w:t>的各项服务保障工作</w:t>
      </w:r>
      <w:r w:rsidR="00CD04B1">
        <w:rPr>
          <w:rFonts w:ascii="仿宋" w:eastAsia="仿宋" w:hAnsi="仿宋" w:hint="eastAsia"/>
          <w:sz w:val="32"/>
          <w:szCs w:val="32"/>
        </w:rPr>
        <w:t>，</w:t>
      </w:r>
      <w:r w:rsidRPr="00C6792A">
        <w:rPr>
          <w:rFonts w:ascii="仿宋" w:eastAsia="仿宋" w:hAnsi="仿宋" w:hint="eastAsia"/>
          <w:sz w:val="32"/>
          <w:szCs w:val="32"/>
        </w:rPr>
        <w:t>落实科研、办公</w:t>
      </w:r>
      <w:r w:rsidR="00EB67ED">
        <w:rPr>
          <w:rFonts w:ascii="仿宋" w:eastAsia="仿宋" w:hAnsi="仿宋" w:hint="eastAsia"/>
          <w:sz w:val="32"/>
          <w:szCs w:val="32"/>
        </w:rPr>
        <w:t>条件</w:t>
      </w:r>
      <w:r w:rsidRPr="00C6792A">
        <w:rPr>
          <w:rFonts w:ascii="仿宋" w:eastAsia="仿宋" w:hAnsi="仿宋" w:hint="eastAsia"/>
          <w:sz w:val="32"/>
          <w:szCs w:val="32"/>
        </w:rPr>
        <w:t>等</w:t>
      </w:r>
      <w:r w:rsidR="0027106E">
        <w:rPr>
          <w:rFonts w:ascii="仿宋" w:eastAsia="仿宋" w:hAnsi="仿宋" w:hint="eastAsia"/>
          <w:sz w:val="32"/>
          <w:szCs w:val="32"/>
        </w:rPr>
        <w:t>，</w:t>
      </w:r>
      <w:r w:rsidR="009549F0">
        <w:rPr>
          <w:rFonts w:ascii="仿宋" w:eastAsia="仿宋" w:hAnsi="仿宋" w:hint="eastAsia"/>
          <w:sz w:val="32"/>
          <w:szCs w:val="32"/>
        </w:rPr>
        <w:t>并</w:t>
      </w:r>
      <w:r w:rsidRPr="00C6792A">
        <w:rPr>
          <w:rFonts w:ascii="仿宋" w:eastAsia="仿宋" w:hAnsi="仿宋" w:hint="eastAsia"/>
          <w:sz w:val="32"/>
          <w:szCs w:val="32"/>
        </w:rPr>
        <w:t>组织对工作</w:t>
      </w:r>
      <w:r w:rsidR="00CD04B1">
        <w:rPr>
          <w:rFonts w:ascii="仿宋" w:eastAsia="仿宋" w:hAnsi="仿宋" w:hint="eastAsia"/>
          <w:sz w:val="32"/>
          <w:szCs w:val="32"/>
        </w:rPr>
        <w:t>站</w:t>
      </w:r>
      <w:r w:rsidRPr="00C6792A">
        <w:rPr>
          <w:rFonts w:ascii="仿宋" w:eastAsia="仿宋" w:hAnsi="仿宋" w:hint="eastAsia"/>
          <w:sz w:val="32"/>
          <w:szCs w:val="32"/>
        </w:rPr>
        <w:t>进行年度考核。</w:t>
      </w:r>
    </w:p>
    <w:p w:rsidR="005A04D3" w:rsidRPr="00C6792A" w:rsidRDefault="005A04D3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792A">
        <w:rPr>
          <w:rFonts w:ascii="仿宋" w:eastAsia="仿宋" w:hAnsi="仿宋" w:hint="eastAsia"/>
          <w:sz w:val="32"/>
          <w:szCs w:val="32"/>
        </w:rPr>
        <w:t>第</w:t>
      </w:r>
      <w:r w:rsidR="00E40EAE">
        <w:rPr>
          <w:rFonts w:ascii="仿宋" w:eastAsia="仿宋" w:hAnsi="仿宋" w:hint="eastAsia"/>
          <w:sz w:val="32"/>
          <w:szCs w:val="32"/>
        </w:rPr>
        <w:t>七</w:t>
      </w:r>
      <w:r w:rsidRPr="00C6792A">
        <w:rPr>
          <w:rFonts w:ascii="仿宋" w:eastAsia="仿宋" w:hAnsi="仿宋" w:hint="eastAsia"/>
          <w:sz w:val="32"/>
          <w:szCs w:val="32"/>
        </w:rPr>
        <w:t>条</w:t>
      </w:r>
      <w:r w:rsidR="00E5656E">
        <w:rPr>
          <w:rFonts w:ascii="仿宋" w:eastAsia="仿宋" w:hAnsi="仿宋" w:hint="eastAsia"/>
          <w:sz w:val="32"/>
          <w:szCs w:val="32"/>
        </w:rPr>
        <w:t xml:space="preserve">  </w:t>
      </w:r>
      <w:r w:rsidR="00547E81">
        <w:rPr>
          <w:rFonts w:ascii="仿宋" w:eastAsia="仿宋" w:hAnsi="仿宋" w:hint="eastAsia"/>
          <w:sz w:val="32"/>
          <w:szCs w:val="32"/>
        </w:rPr>
        <w:t>高层次人才工作办公室</w:t>
      </w:r>
      <w:r w:rsidR="00CD04B1" w:rsidRPr="00C6792A">
        <w:rPr>
          <w:rFonts w:ascii="仿宋" w:eastAsia="仿宋" w:hAnsi="仿宋" w:hint="eastAsia"/>
          <w:sz w:val="32"/>
          <w:szCs w:val="32"/>
        </w:rPr>
        <w:t>负责</w:t>
      </w:r>
      <w:r w:rsidRPr="00C6792A">
        <w:rPr>
          <w:rFonts w:ascii="仿宋" w:eastAsia="仿宋" w:hAnsi="仿宋" w:hint="eastAsia"/>
          <w:sz w:val="32"/>
          <w:szCs w:val="32"/>
        </w:rPr>
        <w:t>工作站的</w:t>
      </w:r>
      <w:r w:rsidR="00CD04B1">
        <w:rPr>
          <w:rFonts w:ascii="仿宋" w:eastAsia="仿宋" w:hAnsi="仿宋" w:hint="eastAsia"/>
          <w:sz w:val="32"/>
          <w:szCs w:val="32"/>
        </w:rPr>
        <w:t>相关管理与</w:t>
      </w:r>
      <w:r w:rsidRPr="00C6792A">
        <w:rPr>
          <w:rFonts w:ascii="仿宋" w:eastAsia="仿宋" w:hAnsi="仿宋" w:hint="eastAsia"/>
          <w:sz w:val="32"/>
          <w:szCs w:val="32"/>
        </w:rPr>
        <w:t>服务</w:t>
      </w:r>
      <w:r w:rsidR="00CD04B1">
        <w:rPr>
          <w:rFonts w:ascii="仿宋" w:eastAsia="仿宋" w:hAnsi="仿宋" w:hint="eastAsia"/>
          <w:sz w:val="32"/>
          <w:szCs w:val="32"/>
        </w:rPr>
        <w:t>工作，</w:t>
      </w:r>
      <w:r w:rsidRPr="00C6792A">
        <w:rPr>
          <w:rFonts w:ascii="仿宋" w:eastAsia="仿宋" w:hAnsi="仿宋" w:hint="eastAsia"/>
          <w:sz w:val="32"/>
          <w:szCs w:val="32"/>
        </w:rPr>
        <w:t>积极</w:t>
      </w:r>
      <w:r w:rsidR="00CD04B1">
        <w:rPr>
          <w:rFonts w:ascii="仿宋" w:eastAsia="仿宋" w:hAnsi="仿宋" w:hint="eastAsia"/>
          <w:sz w:val="32"/>
          <w:szCs w:val="32"/>
        </w:rPr>
        <w:t>为</w:t>
      </w:r>
      <w:r w:rsidRPr="00C6792A">
        <w:rPr>
          <w:rFonts w:ascii="仿宋" w:eastAsia="仿宋" w:hAnsi="仿宋" w:hint="eastAsia"/>
          <w:sz w:val="32"/>
          <w:szCs w:val="32"/>
        </w:rPr>
        <w:t>工作站</w:t>
      </w:r>
      <w:r w:rsidR="00CD04B1">
        <w:rPr>
          <w:rFonts w:ascii="仿宋" w:eastAsia="仿宋" w:hAnsi="仿宋" w:hint="eastAsia"/>
          <w:sz w:val="32"/>
          <w:szCs w:val="32"/>
        </w:rPr>
        <w:t>争取外部资源，并负责对</w:t>
      </w:r>
      <w:r w:rsidR="0027106E">
        <w:rPr>
          <w:rFonts w:ascii="仿宋" w:eastAsia="仿宋" w:hAnsi="仿宋" w:hint="eastAsia"/>
          <w:sz w:val="32"/>
          <w:szCs w:val="32"/>
        </w:rPr>
        <w:t>其</w:t>
      </w:r>
      <w:r w:rsidR="00CD04B1">
        <w:rPr>
          <w:rFonts w:ascii="仿宋" w:eastAsia="仿宋" w:hAnsi="仿宋" w:hint="eastAsia"/>
          <w:sz w:val="32"/>
          <w:szCs w:val="32"/>
        </w:rPr>
        <w:t>进行期满考核。</w:t>
      </w:r>
    </w:p>
    <w:p w:rsidR="00324BFA" w:rsidRPr="00324BFA" w:rsidRDefault="00324BFA" w:rsidP="000B5F27">
      <w:pPr>
        <w:spacing w:beforeLines="50" w:before="156" w:afterLines="50" w:after="156" w:line="600" w:lineRule="exact"/>
        <w:jc w:val="center"/>
        <w:rPr>
          <w:sz w:val="32"/>
          <w:szCs w:val="32"/>
        </w:rPr>
      </w:pPr>
      <w:r w:rsidRPr="00324BFA">
        <w:rPr>
          <w:rFonts w:hint="eastAsia"/>
          <w:b/>
          <w:bCs/>
          <w:sz w:val="32"/>
          <w:szCs w:val="32"/>
        </w:rPr>
        <w:t>第五章</w:t>
      </w:r>
      <w:r w:rsidRPr="00324BFA">
        <w:rPr>
          <w:rFonts w:hint="eastAsia"/>
          <w:b/>
          <w:bCs/>
          <w:sz w:val="32"/>
          <w:szCs w:val="32"/>
        </w:rPr>
        <w:t xml:space="preserve">  </w:t>
      </w:r>
      <w:r w:rsidRPr="00324BFA">
        <w:rPr>
          <w:rFonts w:hint="eastAsia"/>
          <w:b/>
          <w:bCs/>
          <w:sz w:val="32"/>
          <w:szCs w:val="32"/>
        </w:rPr>
        <w:t>支持与保障</w:t>
      </w:r>
    </w:p>
    <w:p w:rsidR="00D06345" w:rsidRPr="00C6792A" w:rsidRDefault="00D06345" w:rsidP="00D0634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792A">
        <w:rPr>
          <w:rFonts w:ascii="仿宋" w:eastAsia="仿宋" w:hAnsi="仿宋" w:hint="eastAsia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八</w:t>
      </w:r>
      <w:r w:rsidRPr="00C6792A">
        <w:rPr>
          <w:rFonts w:ascii="仿宋" w:eastAsia="仿宋" w:hAnsi="仿宋" w:hint="eastAsia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C6792A">
        <w:rPr>
          <w:rFonts w:ascii="仿宋" w:eastAsia="仿宋" w:hAnsi="仿宋" w:hint="eastAsia"/>
          <w:sz w:val="32"/>
          <w:szCs w:val="32"/>
        </w:rPr>
        <w:t>工作站</w:t>
      </w:r>
      <w:r w:rsidR="0094450A">
        <w:rPr>
          <w:rFonts w:ascii="仿宋" w:eastAsia="仿宋" w:hAnsi="仿宋" w:hint="eastAsia"/>
          <w:sz w:val="32"/>
          <w:szCs w:val="32"/>
        </w:rPr>
        <w:t>一个支持周期为3年</w:t>
      </w:r>
      <w:r>
        <w:rPr>
          <w:rFonts w:ascii="仿宋" w:eastAsia="仿宋" w:hAnsi="仿宋" w:hint="eastAsia"/>
          <w:sz w:val="32"/>
          <w:szCs w:val="32"/>
        </w:rPr>
        <w:t>，学校</w:t>
      </w:r>
      <w:r w:rsidRPr="00C6792A">
        <w:rPr>
          <w:rFonts w:ascii="仿宋" w:eastAsia="仿宋" w:hAnsi="仿宋" w:hint="eastAsia"/>
          <w:sz w:val="32"/>
          <w:szCs w:val="32"/>
        </w:rPr>
        <w:t>通过</w:t>
      </w:r>
      <w:r>
        <w:rPr>
          <w:rFonts w:ascii="仿宋" w:eastAsia="仿宋" w:hAnsi="仿宋" w:hint="eastAsia"/>
          <w:sz w:val="32"/>
          <w:szCs w:val="32"/>
        </w:rPr>
        <w:t>争取国家、地方</w:t>
      </w:r>
      <w:r w:rsidRPr="00C6792A"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及自筹等</w:t>
      </w:r>
      <w:r w:rsidR="00886C7E">
        <w:rPr>
          <w:rFonts w:ascii="仿宋" w:eastAsia="仿宋" w:hAnsi="仿宋" w:hint="eastAsia"/>
          <w:sz w:val="32"/>
          <w:szCs w:val="32"/>
        </w:rPr>
        <w:t>多</w:t>
      </w:r>
      <w:r w:rsidRPr="00C6792A">
        <w:rPr>
          <w:rFonts w:ascii="仿宋" w:eastAsia="仿宋" w:hAnsi="仿宋" w:hint="eastAsia"/>
          <w:sz w:val="32"/>
          <w:szCs w:val="32"/>
        </w:rPr>
        <w:t>渠道筹措经费支持</w:t>
      </w:r>
      <w:r w:rsidR="0094450A">
        <w:rPr>
          <w:rFonts w:ascii="仿宋" w:eastAsia="仿宋" w:hAnsi="仿宋" w:hint="eastAsia"/>
          <w:sz w:val="32"/>
          <w:szCs w:val="32"/>
        </w:rPr>
        <w:t>。</w:t>
      </w:r>
      <w:r w:rsidR="0094450A" w:rsidRPr="0094450A">
        <w:rPr>
          <w:rFonts w:ascii="仿宋" w:eastAsia="仿宋" w:hAnsi="仿宋" w:hint="eastAsia"/>
          <w:sz w:val="32"/>
          <w:szCs w:val="32"/>
        </w:rPr>
        <w:t>每年为工作站提供20-30万元支持经费，</w:t>
      </w:r>
      <w:r w:rsidR="00226FCF">
        <w:rPr>
          <w:rFonts w:ascii="仿宋" w:eastAsia="仿宋" w:hAnsi="仿宋" w:hint="eastAsia"/>
          <w:sz w:val="32"/>
          <w:szCs w:val="32"/>
        </w:rPr>
        <w:t>由设站（学院）所统筹管理，主要用于工作站业务支出、院士生活补助及交通费等。</w:t>
      </w:r>
    </w:p>
    <w:p w:rsidR="0068466C" w:rsidRDefault="0068466C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792A">
        <w:rPr>
          <w:rFonts w:ascii="仿宋" w:eastAsia="仿宋" w:hAnsi="仿宋" w:hint="eastAsia"/>
          <w:sz w:val="32"/>
          <w:szCs w:val="32"/>
        </w:rPr>
        <w:t>第</w:t>
      </w:r>
      <w:r w:rsidR="00D06345">
        <w:rPr>
          <w:rFonts w:ascii="仿宋" w:eastAsia="仿宋" w:hAnsi="仿宋" w:hint="eastAsia"/>
          <w:sz w:val="32"/>
          <w:szCs w:val="32"/>
        </w:rPr>
        <w:t>九</w:t>
      </w:r>
      <w:r w:rsidR="00E5656E">
        <w:rPr>
          <w:rFonts w:ascii="仿宋" w:eastAsia="仿宋" w:hAnsi="仿宋" w:hint="eastAsia"/>
          <w:sz w:val="32"/>
          <w:szCs w:val="32"/>
        </w:rPr>
        <w:t xml:space="preserve">条 </w:t>
      </w:r>
      <w:r w:rsidR="000B5F27">
        <w:rPr>
          <w:rFonts w:ascii="仿宋" w:eastAsia="仿宋" w:hAnsi="仿宋" w:hint="eastAsia"/>
          <w:sz w:val="32"/>
          <w:szCs w:val="32"/>
        </w:rPr>
        <w:t xml:space="preserve"> </w:t>
      </w:r>
      <w:r w:rsidR="00C6792A" w:rsidRPr="00C6792A">
        <w:rPr>
          <w:rFonts w:ascii="仿宋" w:eastAsia="仿宋" w:hAnsi="仿宋" w:hint="eastAsia"/>
          <w:sz w:val="32"/>
          <w:szCs w:val="32"/>
        </w:rPr>
        <w:t>工作站</w:t>
      </w:r>
      <w:r w:rsidR="0089745B" w:rsidRPr="00C6792A">
        <w:rPr>
          <w:rFonts w:ascii="仿宋" w:eastAsia="仿宋" w:hAnsi="仿宋" w:hint="eastAsia"/>
          <w:sz w:val="32"/>
          <w:szCs w:val="32"/>
        </w:rPr>
        <w:t>依托</w:t>
      </w:r>
      <w:r w:rsidR="00C37595">
        <w:rPr>
          <w:rFonts w:ascii="仿宋" w:eastAsia="仿宋" w:hAnsi="仿宋" w:hint="eastAsia"/>
          <w:sz w:val="32"/>
          <w:szCs w:val="32"/>
        </w:rPr>
        <w:t>学院（所）科研平台、</w:t>
      </w:r>
      <w:r w:rsidR="0089745B" w:rsidRPr="00C6792A">
        <w:rPr>
          <w:rFonts w:ascii="仿宋" w:eastAsia="仿宋" w:hAnsi="仿宋" w:hint="eastAsia"/>
          <w:sz w:val="32"/>
          <w:szCs w:val="32"/>
        </w:rPr>
        <w:t>合作对象研究平台</w:t>
      </w:r>
      <w:r w:rsidR="00C37595">
        <w:rPr>
          <w:rFonts w:ascii="仿宋" w:eastAsia="仿宋" w:hAnsi="仿宋" w:hint="eastAsia"/>
          <w:sz w:val="32"/>
          <w:szCs w:val="32"/>
        </w:rPr>
        <w:t>及</w:t>
      </w:r>
      <w:r w:rsidR="00C6792A" w:rsidRPr="00C6792A">
        <w:rPr>
          <w:rFonts w:ascii="仿宋" w:eastAsia="仿宋" w:hAnsi="仿宋" w:hint="eastAsia"/>
          <w:sz w:val="32"/>
          <w:szCs w:val="32"/>
        </w:rPr>
        <w:t>重大科研项目开展合作研究。</w:t>
      </w:r>
    </w:p>
    <w:p w:rsidR="00C43866" w:rsidRDefault="00C43866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第十条  入选外国专家创新人才项目</w:t>
      </w:r>
      <w:r w:rsidR="0060618B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高端外国专家项目、“111”创新引智计划</w:t>
      </w:r>
      <w:r w:rsidR="00AB0323">
        <w:rPr>
          <w:rFonts w:ascii="仿宋" w:eastAsia="仿宋" w:hAnsi="仿宋" w:hint="eastAsia"/>
          <w:sz w:val="32"/>
          <w:szCs w:val="32"/>
        </w:rPr>
        <w:t>等国家级项目</w:t>
      </w:r>
      <w:r w:rsidR="0060618B">
        <w:rPr>
          <w:rFonts w:ascii="仿宋" w:eastAsia="仿宋" w:hAnsi="仿宋" w:hint="eastAsia"/>
          <w:sz w:val="32"/>
          <w:szCs w:val="32"/>
        </w:rPr>
        <w:t>的海外院士，</w:t>
      </w:r>
      <w:r w:rsidR="00717437">
        <w:rPr>
          <w:rFonts w:ascii="仿宋" w:eastAsia="仿宋" w:hAnsi="仿宋" w:hint="eastAsia"/>
          <w:sz w:val="32"/>
          <w:szCs w:val="32"/>
        </w:rPr>
        <w:t>直接</w:t>
      </w:r>
      <w:r w:rsidR="0060618B">
        <w:rPr>
          <w:rFonts w:ascii="仿宋" w:eastAsia="仿宋" w:hAnsi="仿宋" w:hint="eastAsia"/>
          <w:sz w:val="32"/>
          <w:szCs w:val="32"/>
        </w:rPr>
        <w:t>纳入工作站管理体系，每年提供10万元</w:t>
      </w:r>
      <w:r w:rsidR="00547E81">
        <w:rPr>
          <w:rFonts w:ascii="仿宋" w:eastAsia="仿宋" w:hAnsi="仿宋" w:hint="eastAsia"/>
          <w:sz w:val="32"/>
          <w:szCs w:val="32"/>
        </w:rPr>
        <w:t>支持</w:t>
      </w:r>
      <w:r w:rsidR="00717437">
        <w:rPr>
          <w:rFonts w:ascii="仿宋" w:eastAsia="仿宋" w:hAnsi="仿宋" w:hint="eastAsia"/>
          <w:sz w:val="32"/>
          <w:szCs w:val="32"/>
        </w:rPr>
        <w:t>经费。</w:t>
      </w:r>
    </w:p>
    <w:p w:rsidR="00D16BEA" w:rsidRPr="00717437" w:rsidRDefault="00D16BEA" w:rsidP="00D16BE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第十一条  </w:t>
      </w:r>
      <w:r w:rsidR="00C808D4">
        <w:rPr>
          <w:rFonts w:ascii="仿宋" w:eastAsia="仿宋" w:hAnsi="仿宋" w:hint="eastAsia"/>
          <w:sz w:val="32"/>
          <w:szCs w:val="32"/>
        </w:rPr>
        <w:t>对有</w:t>
      </w:r>
      <w:r>
        <w:rPr>
          <w:rFonts w:ascii="仿宋" w:eastAsia="仿宋" w:hAnsi="仿宋" w:hint="eastAsia"/>
          <w:sz w:val="32"/>
          <w:szCs w:val="32"/>
        </w:rPr>
        <w:t>产出重大原创性科研成果</w:t>
      </w:r>
      <w:r w:rsidR="00AB0323">
        <w:rPr>
          <w:rFonts w:ascii="仿宋" w:eastAsia="仿宋" w:hAnsi="仿宋" w:hint="eastAsia"/>
          <w:sz w:val="32"/>
          <w:szCs w:val="32"/>
        </w:rPr>
        <w:t>或突破关键核心技术</w:t>
      </w:r>
      <w:r w:rsidR="00C808D4">
        <w:rPr>
          <w:rFonts w:ascii="仿宋" w:eastAsia="仿宋" w:hAnsi="仿宋" w:hint="eastAsia"/>
          <w:sz w:val="32"/>
          <w:szCs w:val="32"/>
        </w:rPr>
        <w:t>潜力</w:t>
      </w:r>
      <w:r>
        <w:rPr>
          <w:rFonts w:ascii="仿宋" w:eastAsia="仿宋" w:hAnsi="仿宋" w:hint="eastAsia"/>
          <w:sz w:val="32"/>
          <w:szCs w:val="32"/>
        </w:rPr>
        <w:t>的海外院士，</w:t>
      </w:r>
      <w:r w:rsidR="0099052B">
        <w:rPr>
          <w:rFonts w:ascii="仿宋" w:eastAsia="仿宋" w:hAnsi="仿宋" w:hint="eastAsia"/>
          <w:sz w:val="32"/>
          <w:szCs w:val="32"/>
        </w:rPr>
        <w:t>可</w:t>
      </w:r>
      <w:r>
        <w:rPr>
          <w:rFonts w:ascii="仿宋" w:eastAsia="仿宋" w:hAnsi="仿宋" w:hint="eastAsia"/>
          <w:sz w:val="32"/>
          <w:szCs w:val="32"/>
        </w:rPr>
        <w:t>按照“一事一议，按需支持”原则</w:t>
      </w:r>
      <w:r w:rsidR="0099052B">
        <w:rPr>
          <w:rFonts w:ascii="仿宋" w:eastAsia="仿宋" w:hAnsi="仿宋" w:hint="eastAsia"/>
          <w:sz w:val="32"/>
          <w:szCs w:val="32"/>
        </w:rPr>
        <w:t>由</w:t>
      </w:r>
      <w:r>
        <w:rPr>
          <w:rFonts w:ascii="仿宋" w:eastAsia="仿宋" w:hAnsi="仿宋" w:hint="eastAsia"/>
          <w:sz w:val="32"/>
          <w:szCs w:val="32"/>
        </w:rPr>
        <w:t>学院（所）提出申请，</w:t>
      </w:r>
      <w:r w:rsidR="0099052B"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 w:hint="eastAsia"/>
          <w:sz w:val="32"/>
          <w:szCs w:val="32"/>
        </w:rPr>
        <w:t>人才工作领导小组研究确定</w:t>
      </w:r>
      <w:r w:rsidR="0099052B">
        <w:rPr>
          <w:rFonts w:ascii="仿宋" w:eastAsia="仿宋" w:hAnsi="仿宋" w:hint="eastAsia"/>
          <w:sz w:val="32"/>
          <w:szCs w:val="32"/>
        </w:rPr>
        <w:t>支持事项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37595" w:rsidRPr="00C37595" w:rsidRDefault="00C37595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第十</w:t>
      </w:r>
      <w:r w:rsidR="00D16BEA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 xml:space="preserve">条  </w:t>
      </w:r>
      <w:r w:rsidR="0069445F">
        <w:rPr>
          <w:rFonts w:ascii="仿宋" w:eastAsia="仿宋" w:hAnsi="仿宋" w:hint="eastAsia"/>
          <w:sz w:val="32"/>
          <w:szCs w:val="32"/>
        </w:rPr>
        <w:t>海外院士以学校为第一单位或由海外院士指导的合作对象</w:t>
      </w:r>
      <w:r>
        <w:rPr>
          <w:rFonts w:ascii="仿宋" w:eastAsia="仿宋" w:hAnsi="仿宋" w:hint="eastAsia"/>
          <w:sz w:val="32"/>
          <w:szCs w:val="32"/>
        </w:rPr>
        <w:t>以学校为第一单位</w:t>
      </w:r>
      <w:r w:rsidR="0069445F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在“双一流”A刊上发表研究论文，按照学校绩效奖励</w:t>
      </w:r>
      <w:r w:rsidR="0069445F">
        <w:rPr>
          <w:rFonts w:ascii="仿宋" w:eastAsia="仿宋" w:hAnsi="仿宋" w:hint="eastAsia"/>
          <w:sz w:val="32"/>
          <w:szCs w:val="32"/>
        </w:rPr>
        <w:t>标准，单独</w:t>
      </w:r>
      <w:r w:rsidR="0099052B">
        <w:rPr>
          <w:rFonts w:ascii="仿宋" w:eastAsia="仿宋" w:hAnsi="仿宋" w:hint="eastAsia"/>
          <w:sz w:val="32"/>
          <w:szCs w:val="32"/>
        </w:rPr>
        <w:t>对</w:t>
      </w:r>
      <w:r w:rsidR="0069445F">
        <w:rPr>
          <w:rFonts w:ascii="仿宋" w:eastAsia="仿宋" w:hAnsi="仿宋" w:hint="eastAsia"/>
          <w:sz w:val="32"/>
          <w:szCs w:val="32"/>
        </w:rPr>
        <w:t>海外院士</w:t>
      </w:r>
      <w:r w:rsidR="0099052B">
        <w:rPr>
          <w:rFonts w:ascii="仿宋" w:eastAsia="仿宋" w:hAnsi="仿宋" w:hint="eastAsia"/>
          <w:sz w:val="32"/>
          <w:szCs w:val="32"/>
        </w:rPr>
        <w:t>给予</w:t>
      </w:r>
      <w:r w:rsidR="0069445F">
        <w:rPr>
          <w:rFonts w:ascii="仿宋" w:eastAsia="仿宋" w:hAnsi="仿宋" w:hint="eastAsia"/>
          <w:sz w:val="32"/>
          <w:szCs w:val="32"/>
        </w:rPr>
        <w:t>奖励。</w:t>
      </w:r>
    </w:p>
    <w:p w:rsidR="0068466C" w:rsidRPr="00632538" w:rsidRDefault="0068466C" w:rsidP="0068466C">
      <w:pPr>
        <w:spacing w:beforeLines="50" w:before="156" w:afterLines="50" w:after="156" w:line="600" w:lineRule="exact"/>
        <w:jc w:val="center"/>
        <w:rPr>
          <w:rFonts w:ascii="黑体" w:eastAsia="黑体" w:hAnsi="黑体"/>
          <w:sz w:val="32"/>
          <w:szCs w:val="32"/>
        </w:rPr>
      </w:pPr>
      <w:r w:rsidRPr="00632538">
        <w:rPr>
          <w:rFonts w:ascii="黑体" w:eastAsia="黑体" w:hAnsi="黑体" w:hint="eastAsia"/>
          <w:sz w:val="32"/>
          <w:szCs w:val="32"/>
        </w:rPr>
        <w:t>第六章  附则</w:t>
      </w:r>
    </w:p>
    <w:p w:rsidR="00C6792A" w:rsidRDefault="00C6792A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792A">
        <w:rPr>
          <w:rFonts w:ascii="仿宋" w:eastAsia="仿宋" w:hAnsi="仿宋" w:hint="eastAsia"/>
          <w:sz w:val="32"/>
          <w:szCs w:val="32"/>
        </w:rPr>
        <w:t>第十</w:t>
      </w:r>
      <w:r w:rsidR="00D16BEA">
        <w:rPr>
          <w:rFonts w:ascii="仿宋" w:eastAsia="仿宋" w:hAnsi="仿宋" w:hint="eastAsia"/>
          <w:sz w:val="32"/>
          <w:szCs w:val="32"/>
        </w:rPr>
        <w:t>三</w:t>
      </w:r>
      <w:r w:rsidRPr="00C6792A">
        <w:rPr>
          <w:rFonts w:ascii="仿宋" w:eastAsia="仿宋" w:hAnsi="仿宋" w:hint="eastAsia"/>
          <w:sz w:val="32"/>
          <w:szCs w:val="32"/>
        </w:rPr>
        <w:t xml:space="preserve">条 </w:t>
      </w:r>
      <w:r w:rsidR="004947C2">
        <w:rPr>
          <w:rFonts w:ascii="仿宋" w:eastAsia="仿宋" w:hAnsi="仿宋" w:hint="eastAsia"/>
          <w:sz w:val="32"/>
          <w:szCs w:val="32"/>
        </w:rPr>
        <w:t>支持</w:t>
      </w:r>
      <w:r w:rsidR="00332F04">
        <w:rPr>
          <w:rFonts w:ascii="仿宋" w:eastAsia="仿宋" w:hAnsi="仿宋" w:hint="eastAsia"/>
          <w:sz w:val="32"/>
          <w:szCs w:val="32"/>
        </w:rPr>
        <w:t>周</w:t>
      </w:r>
      <w:r w:rsidRPr="00C6792A">
        <w:rPr>
          <w:rFonts w:ascii="仿宋" w:eastAsia="仿宋" w:hAnsi="仿宋" w:hint="eastAsia"/>
          <w:sz w:val="32"/>
          <w:szCs w:val="32"/>
        </w:rPr>
        <w:t>期</w:t>
      </w:r>
      <w:r w:rsidR="00332F04">
        <w:rPr>
          <w:rFonts w:ascii="仿宋" w:eastAsia="仿宋" w:hAnsi="仿宋" w:hint="eastAsia"/>
          <w:sz w:val="32"/>
          <w:szCs w:val="32"/>
        </w:rPr>
        <w:t>期</w:t>
      </w:r>
      <w:r w:rsidRPr="00C6792A">
        <w:rPr>
          <w:rFonts w:ascii="仿宋" w:eastAsia="仿宋" w:hAnsi="仿宋" w:hint="eastAsia"/>
          <w:sz w:val="32"/>
          <w:szCs w:val="32"/>
        </w:rPr>
        <w:t>满仍需继续设</w:t>
      </w:r>
      <w:r w:rsidR="000B5F27">
        <w:rPr>
          <w:rFonts w:ascii="仿宋" w:eastAsia="仿宋" w:hAnsi="仿宋" w:hint="eastAsia"/>
          <w:sz w:val="32"/>
          <w:szCs w:val="32"/>
        </w:rPr>
        <w:t>站</w:t>
      </w:r>
      <w:r w:rsidRPr="00C6792A">
        <w:rPr>
          <w:rFonts w:ascii="仿宋" w:eastAsia="仿宋" w:hAnsi="仿宋" w:hint="eastAsia"/>
          <w:sz w:val="32"/>
          <w:szCs w:val="32"/>
        </w:rPr>
        <w:t>，由设站</w:t>
      </w:r>
      <w:r w:rsidR="000B5F27">
        <w:rPr>
          <w:rFonts w:ascii="仿宋" w:eastAsia="仿宋" w:hAnsi="仿宋" w:hint="eastAsia"/>
          <w:sz w:val="32"/>
          <w:szCs w:val="32"/>
        </w:rPr>
        <w:t>学院（所）</w:t>
      </w:r>
      <w:r w:rsidRPr="00C6792A">
        <w:rPr>
          <w:rFonts w:ascii="仿宋" w:eastAsia="仿宋" w:hAnsi="仿宋" w:hint="eastAsia"/>
          <w:sz w:val="32"/>
          <w:szCs w:val="32"/>
        </w:rPr>
        <w:t>提出申请，</w:t>
      </w:r>
      <w:r w:rsidR="000B5F27">
        <w:rPr>
          <w:rFonts w:ascii="仿宋" w:eastAsia="仿宋" w:hAnsi="仿宋" w:hint="eastAsia"/>
          <w:sz w:val="32"/>
          <w:szCs w:val="32"/>
        </w:rPr>
        <w:t>人才工作领导小组研究审定</w:t>
      </w:r>
      <w:r w:rsidRPr="00C6792A">
        <w:rPr>
          <w:rFonts w:ascii="仿宋" w:eastAsia="仿宋" w:hAnsi="仿宋" w:hint="eastAsia"/>
          <w:sz w:val="32"/>
          <w:szCs w:val="32"/>
        </w:rPr>
        <w:t>。</w:t>
      </w:r>
    </w:p>
    <w:p w:rsidR="0068466C" w:rsidRPr="00C6792A" w:rsidRDefault="0068466C" w:rsidP="00C6792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6792A">
        <w:rPr>
          <w:rFonts w:ascii="仿宋" w:eastAsia="仿宋" w:hAnsi="仿宋" w:hint="eastAsia"/>
          <w:sz w:val="32"/>
          <w:szCs w:val="32"/>
        </w:rPr>
        <w:t>第十</w:t>
      </w:r>
      <w:r w:rsidR="00D16BEA">
        <w:rPr>
          <w:rFonts w:ascii="仿宋" w:eastAsia="仿宋" w:hAnsi="仿宋" w:hint="eastAsia"/>
          <w:sz w:val="32"/>
          <w:szCs w:val="32"/>
        </w:rPr>
        <w:t>四</w:t>
      </w:r>
      <w:r w:rsidRPr="00C6792A">
        <w:rPr>
          <w:rFonts w:ascii="仿宋" w:eastAsia="仿宋" w:hAnsi="仿宋" w:hint="eastAsia"/>
          <w:sz w:val="32"/>
          <w:szCs w:val="32"/>
        </w:rPr>
        <w:t>条　本办法自公布之日起实施，由</w:t>
      </w:r>
      <w:r w:rsidR="0099052B">
        <w:rPr>
          <w:rFonts w:ascii="仿宋" w:eastAsia="仿宋" w:hAnsi="仿宋" w:hint="eastAsia"/>
          <w:sz w:val="32"/>
          <w:szCs w:val="32"/>
        </w:rPr>
        <w:t>学校</w:t>
      </w:r>
      <w:r w:rsidR="00547E81">
        <w:rPr>
          <w:rFonts w:ascii="仿宋" w:eastAsia="仿宋" w:hAnsi="仿宋" w:hint="eastAsia"/>
          <w:sz w:val="32"/>
          <w:szCs w:val="32"/>
        </w:rPr>
        <w:t>人才工作</w:t>
      </w:r>
      <w:r w:rsidR="001B647A">
        <w:rPr>
          <w:rFonts w:ascii="仿宋" w:eastAsia="仿宋" w:hAnsi="仿宋" w:hint="eastAsia"/>
          <w:sz w:val="32"/>
          <w:szCs w:val="32"/>
        </w:rPr>
        <w:t>领导小组</w:t>
      </w:r>
      <w:r w:rsidR="00547E81">
        <w:rPr>
          <w:rFonts w:ascii="仿宋" w:eastAsia="仿宋" w:hAnsi="仿宋" w:hint="eastAsia"/>
          <w:sz w:val="32"/>
          <w:szCs w:val="32"/>
        </w:rPr>
        <w:t>办公室</w:t>
      </w:r>
      <w:r w:rsidRPr="00C6792A">
        <w:rPr>
          <w:rFonts w:ascii="仿宋" w:eastAsia="仿宋" w:hAnsi="仿宋" w:hint="eastAsia"/>
          <w:sz w:val="32"/>
          <w:szCs w:val="32"/>
        </w:rPr>
        <w:t>负责解释。</w:t>
      </w:r>
    </w:p>
    <w:sectPr w:rsidR="0068466C" w:rsidRPr="00C6792A" w:rsidSect="000B5F27">
      <w:footerReference w:type="default" r:id="rId8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FD7" w:rsidRDefault="004D1FD7" w:rsidP="006E424F">
      <w:r>
        <w:separator/>
      </w:r>
    </w:p>
  </w:endnote>
  <w:endnote w:type="continuationSeparator" w:id="0">
    <w:p w:rsidR="004D1FD7" w:rsidRDefault="004D1FD7" w:rsidP="006E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8332205"/>
      <w:docPartObj>
        <w:docPartGallery w:val="Page Numbers (Bottom of Page)"/>
        <w:docPartUnique/>
      </w:docPartObj>
    </w:sdtPr>
    <w:sdtEndPr/>
    <w:sdtContent>
      <w:p w:rsidR="000B5A03" w:rsidRDefault="000B5A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F57" w:rsidRPr="00F90F57">
          <w:rPr>
            <w:noProof/>
            <w:lang w:val="zh-CN"/>
          </w:rPr>
          <w:t>1</w:t>
        </w:r>
        <w:r>
          <w:fldChar w:fldCharType="end"/>
        </w:r>
      </w:p>
    </w:sdtContent>
  </w:sdt>
  <w:p w:rsidR="000B5A03" w:rsidRDefault="000B5A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FD7" w:rsidRDefault="004D1FD7" w:rsidP="006E424F">
      <w:r>
        <w:separator/>
      </w:r>
    </w:p>
  </w:footnote>
  <w:footnote w:type="continuationSeparator" w:id="0">
    <w:p w:rsidR="004D1FD7" w:rsidRDefault="004D1FD7" w:rsidP="006E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877"/>
    <w:multiLevelType w:val="hybridMultilevel"/>
    <w:tmpl w:val="F54896DA"/>
    <w:lvl w:ilvl="0" w:tplc="A9E06BEE">
      <w:start w:val="1"/>
      <w:numFmt w:val="japaneseCounting"/>
      <w:lvlText w:val="（%1）"/>
      <w:lvlJc w:val="left"/>
      <w:pPr>
        <w:ind w:left="1931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801412D"/>
    <w:multiLevelType w:val="hybridMultilevel"/>
    <w:tmpl w:val="CB227354"/>
    <w:lvl w:ilvl="0" w:tplc="DF846C64">
      <w:start w:val="1"/>
      <w:numFmt w:val="japaneseCounting"/>
      <w:lvlText w:val="第%1条"/>
      <w:lvlJc w:val="left"/>
      <w:pPr>
        <w:ind w:left="132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99399D"/>
    <w:multiLevelType w:val="hybridMultilevel"/>
    <w:tmpl w:val="8A6492F0"/>
    <w:lvl w:ilvl="0" w:tplc="591E7066">
      <w:start w:val="1"/>
      <w:numFmt w:val="japaneseCounting"/>
      <w:lvlText w:val="第%1章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C8"/>
    <w:rsid w:val="00035539"/>
    <w:rsid w:val="00045A7C"/>
    <w:rsid w:val="0006219E"/>
    <w:rsid w:val="000715BC"/>
    <w:rsid w:val="00093A9E"/>
    <w:rsid w:val="000B5A03"/>
    <w:rsid w:val="000B5F27"/>
    <w:rsid w:val="000C7976"/>
    <w:rsid w:val="0010628C"/>
    <w:rsid w:val="001578FB"/>
    <w:rsid w:val="00157EB6"/>
    <w:rsid w:val="00171FA0"/>
    <w:rsid w:val="001932CD"/>
    <w:rsid w:val="001B385F"/>
    <w:rsid w:val="001B4760"/>
    <w:rsid w:val="001B647A"/>
    <w:rsid w:val="001D6965"/>
    <w:rsid w:val="00207FAE"/>
    <w:rsid w:val="002120B8"/>
    <w:rsid w:val="00226FCF"/>
    <w:rsid w:val="002347A5"/>
    <w:rsid w:val="00237F82"/>
    <w:rsid w:val="0027106E"/>
    <w:rsid w:val="00277CF1"/>
    <w:rsid w:val="00287047"/>
    <w:rsid w:val="002C4CE6"/>
    <w:rsid w:val="002D2AA0"/>
    <w:rsid w:val="002D3D54"/>
    <w:rsid w:val="003005B7"/>
    <w:rsid w:val="003079AB"/>
    <w:rsid w:val="00324BFA"/>
    <w:rsid w:val="00332F04"/>
    <w:rsid w:val="00345DEE"/>
    <w:rsid w:val="0034770E"/>
    <w:rsid w:val="00357D6C"/>
    <w:rsid w:val="00386C5D"/>
    <w:rsid w:val="003F0E9A"/>
    <w:rsid w:val="00447F71"/>
    <w:rsid w:val="004947C2"/>
    <w:rsid w:val="004C7FAD"/>
    <w:rsid w:val="004D1FD7"/>
    <w:rsid w:val="004D799D"/>
    <w:rsid w:val="004F30B1"/>
    <w:rsid w:val="00525D5D"/>
    <w:rsid w:val="005273B0"/>
    <w:rsid w:val="00547E81"/>
    <w:rsid w:val="005500D2"/>
    <w:rsid w:val="00553AE1"/>
    <w:rsid w:val="005A04D3"/>
    <w:rsid w:val="005A6E3A"/>
    <w:rsid w:val="005E2F6E"/>
    <w:rsid w:val="005E4416"/>
    <w:rsid w:val="005F0D1E"/>
    <w:rsid w:val="0060618B"/>
    <w:rsid w:val="00606826"/>
    <w:rsid w:val="00611A25"/>
    <w:rsid w:val="00643CC3"/>
    <w:rsid w:val="00661A4D"/>
    <w:rsid w:val="00664186"/>
    <w:rsid w:val="0066603D"/>
    <w:rsid w:val="0068466C"/>
    <w:rsid w:val="00686D2D"/>
    <w:rsid w:val="0069445F"/>
    <w:rsid w:val="006A1249"/>
    <w:rsid w:val="006C1A1D"/>
    <w:rsid w:val="006C34B2"/>
    <w:rsid w:val="006D3179"/>
    <w:rsid w:val="006E19C2"/>
    <w:rsid w:val="006E424F"/>
    <w:rsid w:val="006F2DD6"/>
    <w:rsid w:val="007027E8"/>
    <w:rsid w:val="00717437"/>
    <w:rsid w:val="007269CD"/>
    <w:rsid w:val="00787E55"/>
    <w:rsid w:val="007B440F"/>
    <w:rsid w:val="007B7E7B"/>
    <w:rsid w:val="007F64A9"/>
    <w:rsid w:val="007F6EDB"/>
    <w:rsid w:val="008044E3"/>
    <w:rsid w:val="008461FD"/>
    <w:rsid w:val="00884303"/>
    <w:rsid w:val="00886C7E"/>
    <w:rsid w:val="00893DDB"/>
    <w:rsid w:val="0089745B"/>
    <w:rsid w:val="008A1B6A"/>
    <w:rsid w:val="008A2919"/>
    <w:rsid w:val="008F12EA"/>
    <w:rsid w:val="008F77FD"/>
    <w:rsid w:val="0090449B"/>
    <w:rsid w:val="00905DB8"/>
    <w:rsid w:val="00906878"/>
    <w:rsid w:val="009149CC"/>
    <w:rsid w:val="00925A88"/>
    <w:rsid w:val="0094450A"/>
    <w:rsid w:val="009549F0"/>
    <w:rsid w:val="00956686"/>
    <w:rsid w:val="0099052B"/>
    <w:rsid w:val="009E6DC8"/>
    <w:rsid w:val="009F70E9"/>
    <w:rsid w:val="00A00A01"/>
    <w:rsid w:val="00A7164B"/>
    <w:rsid w:val="00A71ABA"/>
    <w:rsid w:val="00A949E2"/>
    <w:rsid w:val="00AB0323"/>
    <w:rsid w:val="00AF12BC"/>
    <w:rsid w:val="00B16D61"/>
    <w:rsid w:val="00B25D0F"/>
    <w:rsid w:val="00B27497"/>
    <w:rsid w:val="00B64EDE"/>
    <w:rsid w:val="00B746D5"/>
    <w:rsid w:val="00B8500C"/>
    <w:rsid w:val="00BA07CD"/>
    <w:rsid w:val="00BC2C6E"/>
    <w:rsid w:val="00C31ECA"/>
    <w:rsid w:val="00C37595"/>
    <w:rsid w:val="00C40841"/>
    <w:rsid w:val="00C43866"/>
    <w:rsid w:val="00C53531"/>
    <w:rsid w:val="00C64DEC"/>
    <w:rsid w:val="00C6792A"/>
    <w:rsid w:val="00C808D4"/>
    <w:rsid w:val="00C95E49"/>
    <w:rsid w:val="00CD04B1"/>
    <w:rsid w:val="00CE0F17"/>
    <w:rsid w:val="00CE4315"/>
    <w:rsid w:val="00CF729C"/>
    <w:rsid w:val="00D0336D"/>
    <w:rsid w:val="00D06345"/>
    <w:rsid w:val="00D12AA5"/>
    <w:rsid w:val="00D16BEA"/>
    <w:rsid w:val="00D644E8"/>
    <w:rsid w:val="00D75250"/>
    <w:rsid w:val="00D81168"/>
    <w:rsid w:val="00D9122B"/>
    <w:rsid w:val="00D9126A"/>
    <w:rsid w:val="00D94A15"/>
    <w:rsid w:val="00DD0877"/>
    <w:rsid w:val="00DE39CB"/>
    <w:rsid w:val="00DE431A"/>
    <w:rsid w:val="00E16703"/>
    <w:rsid w:val="00E20315"/>
    <w:rsid w:val="00E40EAE"/>
    <w:rsid w:val="00E54902"/>
    <w:rsid w:val="00E5656E"/>
    <w:rsid w:val="00E95509"/>
    <w:rsid w:val="00EB67ED"/>
    <w:rsid w:val="00EB7091"/>
    <w:rsid w:val="00EC0EF1"/>
    <w:rsid w:val="00EE2058"/>
    <w:rsid w:val="00F84EEA"/>
    <w:rsid w:val="00F90F57"/>
    <w:rsid w:val="00FA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2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24F"/>
    <w:rPr>
      <w:sz w:val="18"/>
      <w:szCs w:val="18"/>
    </w:rPr>
  </w:style>
  <w:style w:type="paragraph" w:styleId="a5">
    <w:name w:val="List Paragraph"/>
    <w:basedOn w:val="a"/>
    <w:uiPriority w:val="34"/>
    <w:qFormat/>
    <w:rsid w:val="006E424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027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27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2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24F"/>
    <w:rPr>
      <w:sz w:val="18"/>
      <w:szCs w:val="18"/>
    </w:rPr>
  </w:style>
  <w:style w:type="paragraph" w:styleId="a5">
    <w:name w:val="List Paragraph"/>
    <w:basedOn w:val="a"/>
    <w:uiPriority w:val="34"/>
    <w:qFormat/>
    <w:rsid w:val="006E424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027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27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845</Characters>
  <Application>Microsoft Office Word</Application>
  <DocSecurity>0</DocSecurity>
  <Lines>281</Lines>
  <Paragraphs>77</Paragraphs>
  <ScaleCrop>false</ScaleCrop>
  <Company>P R C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陈小燕</dc:creator>
  <cp:lastModifiedBy>未定义</cp:lastModifiedBy>
  <cp:revision>1</cp:revision>
  <cp:lastPrinted>2019-05-30T00:32:00Z</cp:lastPrinted>
  <dcterms:created xsi:type="dcterms:W3CDTF">2019-06-05T01:26:00Z</dcterms:created>
  <dcterms:modified xsi:type="dcterms:W3CDTF">2019-06-05T01:26:00Z</dcterms:modified>
</cp:coreProperties>
</file>