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rsidR="00EB0C73" w:rsidRPr="00FB4904" w:rsidRDefault="009C282D"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中期评估</w:t>
      </w:r>
      <w:r w:rsidR="00EB0C73" w:rsidRPr="00FB4904">
        <w:rPr>
          <w:rFonts w:ascii="黑体" w:eastAsia="黑体" w:hint="eastAsia"/>
          <w:b/>
          <w:bCs/>
          <w:color w:val="000000"/>
          <w:sz w:val="48"/>
          <w:szCs w:val="48"/>
        </w:rPr>
        <w:t>表</w:t>
      </w: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AB6EBB" w:rsidRDefault="00AB6EBB" w:rsidP="00EB0C73">
      <w:pPr>
        <w:spacing w:line="800" w:lineRule="exact"/>
        <w:ind w:left="420"/>
        <w:jc w:val="center"/>
        <w:rPr>
          <w:rFonts w:ascii="仿宋_GB2312" w:eastAsia="仿宋_GB2312"/>
          <w:bCs/>
          <w:color w:val="000000"/>
          <w:sz w:val="30"/>
          <w:szCs w:val="30"/>
        </w:rPr>
      </w:pPr>
    </w:p>
    <w:tbl>
      <w:tblPr>
        <w:tblStyle w:val="a6"/>
        <w:tblpPr w:leftFromText="180" w:rightFromText="180" w:vertAnchor="text" w:horzAnchor="page" w:tblpX="2278"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0"/>
        <w:gridCol w:w="3544"/>
      </w:tblGrid>
      <w:tr w:rsidR="00AB6EBB" w:rsidTr="00AB6EBB">
        <w:tc>
          <w:tcPr>
            <w:tcW w:w="3090" w:type="dxa"/>
          </w:tcPr>
          <w:p w:rsidR="00AB6EBB" w:rsidRDefault="00AB6EBB" w:rsidP="00AB6EBB">
            <w:pPr>
              <w:spacing w:line="800" w:lineRule="exact"/>
              <w:jc w:val="center"/>
              <w:rPr>
                <w:rFonts w:ascii="仿宋_GB2312" w:eastAsia="仿宋_GB2312"/>
                <w:bCs/>
                <w:color w:val="000000"/>
                <w:sz w:val="30"/>
                <w:szCs w:val="30"/>
              </w:rPr>
            </w:pPr>
            <w:r w:rsidRPr="00882057">
              <w:rPr>
                <w:rFonts w:ascii="仿宋_GB2312" w:eastAsia="仿宋_GB2312" w:hint="eastAsia"/>
                <w:color w:val="000000"/>
                <w:spacing w:val="4"/>
                <w:sz w:val="30"/>
                <w:szCs w:val="30"/>
              </w:rPr>
              <w:t xml:space="preserve">姓   </w:t>
            </w:r>
            <w:r>
              <w:rPr>
                <w:rFonts w:ascii="仿宋_GB2312" w:eastAsia="仿宋_GB2312" w:hint="eastAsia"/>
                <w:color w:val="000000"/>
                <w:spacing w:val="4"/>
                <w:sz w:val="30"/>
                <w:szCs w:val="30"/>
              </w:rPr>
              <w:t xml:space="preserve"> </w:t>
            </w:r>
            <w:r w:rsidRPr="00882057">
              <w:rPr>
                <w:rFonts w:ascii="仿宋_GB2312" w:eastAsia="仿宋_GB2312" w:hint="eastAsia"/>
                <w:color w:val="000000"/>
                <w:spacing w:val="4"/>
                <w:sz w:val="30"/>
                <w:szCs w:val="30"/>
              </w:rPr>
              <w:t xml:space="preserve">  名：</w:t>
            </w:r>
          </w:p>
        </w:tc>
        <w:tc>
          <w:tcPr>
            <w:tcW w:w="3544" w:type="dxa"/>
            <w:tcBorders>
              <w:bottom w:val="single" w:sz="4" w:space="0" w:color="000000" w:themeColor="text1"/>
            </w:tcBorders>
          </w:tcPr>
          <w:p w:rsidR="00AB6EBB" w:rsidRDefault="00811692" w:rsidP="00AB6EBB">
            <w:pPr>
              <w:spacing w:line="800" w:lineRule="exact"/>
              <w:jc w:val="center"/>
              <w:rPr>
                <w:rFonts w:ascii="仿宋_GB2312" w:eastAsia="仿宋_GB2312"/>
                <w:bCs/>
                <w:color w:val="000000"/>
                <w:sz w:val="30"/>
                <w:szCs w:val="30"/>
              </w:rPr>
            </w:pPr>
            <w:r>
              <w:rPr>
                <w:rFonts w:ascii="仿宋_GB2312" w:eastAsia="仿宋_GB2312"/>
                <w:bCs/>
                <w:color w:val="000000"/>
                <w:sz w:val="30"/>
                <w:szCs w:val="30"/>
              </w:rPr>
              <w:t>徐</w:t>
            </w:r>
            <w:r>
              <w:rPr>
                <w:rFonts w:ascii="仿宋_GB2312" w:eastAsia="仿宋_GB2312" w:hint="eastAsia"/>
                <w:bCs/>
                <w:color w:val="000000"/>
                <w:sz w:val="30"/>
                <w:szCs w:val="30"/>
              </w:rPr>
              <w:t xml:space="preserve">  </w:t>
            </w:r>
            <w:r>
              <w:rPr>
                <w:rFonts w:ascii="仿宋_GB2312" w:eastAsia="仿宋_GB2312"/>
                <w:bCs/>
                <w:color w:val="000000"/>
                <w:sz w:val="30"/>
                <w:szCs w:val="30"/>
              </w:rPr>
              <w:t>超</w:t>
            </w:r>
            <w:r>
              <w:rPr>
                <w:rFonts w:ascii="仿宋_GB2312" w:eastAsia="仿宋_GB2312" w:hint="eastAsia"/>
                <w:bCs/>
                <w:color w:val="000000"/>
                <w:sz w:val="30"/>
                <w:szCs w:val="30"/>
              </w:rPr>
              <w:t xml:space="preserve"> </w:t>
            </w:r>
          </w:p>
        </w:tc>
      </w:tr>
      <w:tr w:rsidR="00AB6EBB" w:rsidTr="00AB6EBB">
        <w:tc>
          <w:tcPr>
            <w:tcW w:w="3090" w:type="dxa"/>
          </w:tcPr>
          <w:p w:rsidR="00AB6EBB" w:rsidRDefault="00AB6EBB" w:rsidP="00AB6EBB">
            <w:pPr>
              <w:spacing w:line="800" w:lineRule="exact"/>
              <w:jc w:val="center"/>
              <w:rPr>
                <w:rFonts w:ascii="仿宋_GB2312" w:eastAsia="仿宋_GB2312"/>
                <w:bCs/>
                <w:color w:val="000000"/>
                <w:sz w:val="30"/>
                <w:szCs w:val="30"/>
              </w:rPr>
            </w:pPr>
            <w:r>
              <w:rPr>
                <w:rFonts w:ascii="仿宋_GB2312" w:eastAsia="仿宋_GB2312" w:hint="eastAsia"/>
                <w:color w:val="000000"/>
                <w:spacing w:val="4"/>
                <w:sz w:val="30"/>
                <w:szCs w:val="30"/>
              </w:rPr>
              <w:t>所 在 单 位：</w:t>
            </w:r>
          </w:p>
        </w:tc>
        <w:tc>
          <w:tcPr>
            <w:tcW w:w="3544" w:type="dxa"/>
            <w:tcBorders>
              <w:top w:val="single" w:sz="4" w:space="0" w:color="000000" w:themeColor="text1"/>
              <w:bottom w:val="single" w:sz="4" w:space="0" w:color="000000" w:themeColor="text1"/>
            </w:tcBorders>
          </w:tcPr>
          <w:p w:rsidR="00AB6EBB" w:rsidRDefault="00811692" w:rsidP="00AB6EBB">
            <w:pPr>
              <w:spacing w:line="800" w:lineRule="exact"/>
              <w:jc w:val="center"/>
              <w:rPr>
                <w:rFonts w:ascii="仿宋_GB2312" w:eastAsia="仿宋_GB2312"/>
                <w:bCs/>
                <w:color w:val="000000"/>
                <w:sz w:val="30"/>
                <w:szCs w:val="30"/>
              </w:rPr>
            </w:pPr>
            <w:r>
              <w:rPr>
                <w:rFonts w:ascii="仿宋_GB2312" w:eastAsia="仿宋_GB2312"/>
                <w:bCs/>
                <w:color w:val="000000"/>
                <w:sz w:val="30"/>
                <w:szCs w:val="30"/>
              </w:rPr>
              <w:t>信息工程学院</w:t>
            </w:r>
          </w:p>
        </w:tc>
      </w:tr>
      <w:tr w:rsidR="00AB6EBB" w:rsidTr="00AB6EBB">
        <w:tc>
          <w:tcPr>
            <w:tcW w:w="3090" w:type="dxa"/>
          </w:tcPr>
          <w:p w:rsidR="00AB6EBB" w:rsidRDefault="00AB6EBB" w:rsidP="00AB6EBB">
            <w:pPr>
              <w:spacing w:line="800" w:lineRule="exact"/>
              <w:jc w:val="center"/>
              <w:rPr>
                <w:rFonts w:ascii="仿宋_GB2312" w:eastAsia="仿宋_GB2312"/>
                <w:bCs/>
                <w:color w:val="000000"/>
                <w:sz w:val="30"/>
                <w:szCs w:val="30"/>
              </w:rPr>
            </w:pPr>
            <w:r>
              <w:rPr>
                <w:rFonts w:ascii="仿宋_GB2312" w:eastAsia="仿宋_GB2312" w:hint="eastAsia"/>
                <w:color w:val="000000"/>
                <w:spacing w:val="12"/>
                <w:sz w:val="30"/>
                <w:szCs w:val="30"/>
              </w:rPr>
              <w:t>填 写 日 期：</w:t>
            </w:r>
          </w:p>
        </w:tc>
        <w:tc>
          <w:tcPr>
            <w:tcW w:w="3544" w:type="dxa"/>
            <w:tcBorders>
              <w:top w:val="single" w:sz="4" w:space="0" w:color="000000" w:themeColor="text1"/>
              <w:bottom w:val="single" w:sz="4" w:space="0" w:color="000000" w:themeColor="text1"/>
            </w:tcBorders>
          </w:tcPr>
          <w:p w:rsidR="00AB6EBB" w:rsidRDefault="00811692" w:rsidP="00AB6EBB">
            <w:pPr>
              <w:spacing w:line="800" w:lineRule="exact"/>
              <w:jc w:val="center"/>
              <w:rPr>
                <w:rFonts w:ascii="仿宋_GB2312" w:eastAsia="仿宋_GB2312"/>
                <w:bCs/>
                <w:color w:val="000000"/>
                <w:sz w:val="30"/>
                <w:szCs w:val="30"/>
              </w:rPr>
            </w:pPr>
            <w:r>
              <w:rPr>
                <w:rFonts w:ascii="仿宋_GB2312" w:eastAsia="仿宋_GB2312" w:hint="eastAsia"/>
                <w:bCs/>
                <w:color w:val="000000"/>
                <w:sz w:val="30"/>
                <w:szCs w:val="30"/>
              </w:rPr>
              <w:t>2020.05.17</w:t>
            </w:r>
          </w:p>
        </w:tc>
      </w:tr>
    </w:tbl>
    <w:p w:rsidR="00EB0C73" w:rsidRDefault="00EB0C73" w:rsidP="00EB0C73">
      <w:pPr>
        <w:spacing w:line="800" w:lineRule="exact"/>
        <w:ind w:left="420"/>
        <w:jc w:val="center"/>
        <w:rPr>
          <w:rFonts w:ascii="仿宋_GB2312" w:eastAsia="仿宋_GB2312"/>
          <w:bCs/>
          <w:color w:val="000000"/>
          <w:sz w:val="30"/>
          <w:szCs w:val="30"/>
        </w:rPr>
      </w:pPr>
    </w:p>
    <w:p w:rsidR="00A3511F" w:rsidRDefault="00A3511F" w:rsidP="002C6BD9">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Default="00EB0C73" w:rsidP="00EB0C73"/>
    <w:p w:rsidR="00EB0C73" w:rsidRDefault="00EB0C73" w:rsidP="00EB0C73"/>
    <w:p w:rsidR="00EB0C73" w:rsidRPr="0020644F" w:rsidRDefault="00EB0C73" w:rsidP="00EB0C73">
      <w:pPr>
        <w:jc w:val="center"/>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F57245">
        <w:rPr>
          <w:rFonts w:ascii="黑体" w:eastAsia="黑体" w:hAnsi="宋体" w:hint="eastAsia"/>
          <w:b/>
          <w:bCs/>
          <w:color w:val="000000"/>
          <w:sz w:val="30"/>
          <w:szCs w:val="30"/>
        </w:rPr>
        <w:t>党委人才</w:t>
      </w:r>
      <w:r w:rsidR="00F57245">
        <w:rPr>
          <w:rFonts w:ascii="黑体" w:eastAsia="黑体" w:hAnsi="宋体"/>
          <w:b/>
          <w:bCs/>
          <w:color w:val="000000"/>
          <w:sz w:val="30"/>
          <w:szCs w:val="30"/>
        </w:rPr>
        <w:t>工作部</w:t>
      </w:r>
      <w:r w:rsidRPr="0020644F">
        <w:rPr>
          <w:rFonts w:ascii="黑体" w:eastAsia="黑体" w:hAnsi="宋体" w:hint="eastAsia"/>
          <w:b/>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CD027D">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EB0C73" w:rsidP="00EB0C73">
      <w:pPr>
        <w:pStyle w:val="a5"/>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三、填报的各项工作成绩或数据，须</w:t>
      </w:r>
      <w:r w:rsidR="00AB6EBB">
        <w:rPr>
          <w:rFonts w:ascii="仿宋_GB2312" w:eastAsia="仿宋_GB2312" w:hint="eastAsia"/>
          <w:sz w:val="28"/>
          <w:szCs w:val="28"/>
        </w:rPr>
        <w:t>为</w:t>
      </w:r>
      <w:r>
        <w:rPr>
          <w:rFonts w:ascii="仿宋_GB2312" w:eastAsia="仿宋_GB2312" w:hint="eastAsia"/>
          <w:sz w:val="28"/>
          <w:szCs w:val="28"/>
        </w:rPr>
        <w:t>来校工作</w:t>
      </w:r>
      <w:r w:rsidR="00AB6EBB">
        <w:rPr>
          <w:rFonts w:ascii="仿宋_GB2312" w:eastAsia="仿宋_GB2312" w:hint="eastAsia"/>
          <w:sz w:val="28"/>
          <w:szCs w:val="28"/>
        </w:rPr>
        <w:t>后</w:t>
      </w:r>
      <w:r w:rsidRPr="008D7CDA">
        <w:rPr>
          <w:rFonts w:ascii="仿宋_GB2312" w:eastAsia="仿宋_GB2312" w:hint="eastAsia"/>
          <w:sz w:val="28"/>
          <w:szCs w:val="28"/>
        </w:rPr>
        <w:t>所取得的成果</w:t>
      </w:r>
      <w:r w:rsidR="00CD027D">
        <w:rPr>
          <w:rFonts w:ascii="仿宋_GB2312" w:eastAsia="仿宋_GB2312" w:hint="eastAsia"/>
          <w:sz w:val="28"/>
          <w:szCs w:val="28"/>
        </w:rPr>
        <w:t>，且</w:t>
      </w:r>
      <w:r w:rsidR="00CD027D" w:rsidRPr="00CD027D">
        <w:rPr>
          <w:rFonts w:ascii="仿宋_GB2312" w:eastAsia="仿宋_GB2312" w:hint="eastAsia"/>
          <w:b/>
          <w:sz w:val="28"/>
          <w:szCs w:val="28"/>
        </w:rPr>
        <w:t>以西北农林科技大学为第一单位</w:t>
      </w:r>
      <w:r>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0"/>
        <w:gridCol w:w="817"/>
        <w:gridCol w:w="197"/>
        <w:gridCol w:w="728"/>
        <w:gridCol w:w="15"/>
        <w:gridCol w:w="530"/>
        <w:gridCol w:w="156"/>
        <w:gridCol w:w="24"/>
        <w:gridCol w:w="413"/>
        <w:gridCol w:w="329"/>
        <w:gridCol w:w="450"/>
        <w:gridCol w:w="630"/>
        <w:gridCol w:w="170"/>
        <w:gridCol w:w="15"/>
        <w:gridCol w:w="17"/>
        <w:gridCol w:w="308"/>
        <w:gridCol w:w="560"/>
        <w:gridCol w:w="91"/>
        <w:gridCol w:w="276"/>
        <w:gridCol w:w="23"/>
        <w:gridCol w:w="345"/>
        <w:gridCol w:w="152"/>
        <w:gridCol w:w="393"/>
        <w:gridCol w:w="231"/>
        <w:gridCol w:w="405"/>
        <w:gridCol w:w="414"/>
        <w:gridCol w:w="895"/>
      </w:tblGrid>
      <w:tr w:rsidR="00EB0C73" w:rsidTr="000915F4">
        <w:trPr>
          <w:cantSplit/>
          <w:trHeight w:val="620"/>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7"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26" w:type="dxa"/>
            <w:gridSpan w:val="5"/>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徐超</w:t>
            </w:r>
            <w:r>
              <w:rPr>
                <w:rFonts w:ascii="仿宋_GB2312" w:eastAsia="仿宋_GB2312" w:hAnsi="宋体" w:hint="eastAsia"/>
                <w:sz w:val="24"/>
              </w:rPr>
              <w:t xml:space="preserve"> </w:t>
            </w:r>
          </w:p>
        </w:tc>
        <w:tc>
          <w:tcPr>
            <w:tcW w:w="437"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79" w:type="dxa"/>
            <w:gridSpan w:val="2"/>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男</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900" w:type="dxa"/>
            <w:gridSpan w:val="4"/>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汉</w:t>
            </w:r>
          </w:p>
        </w:tc>
        <w:tc>
          <w:tcPr>
            <w:tcW w:w="1280"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1945" w:type="dxa"/>
            <w:gridSpan w:val="4"/>
            <w:vAlign w:val="center"/>
          </w:tcPr>
          <w:p w:rsidR="00EB0C73" w:rsidRDefault="00E800FE" w:rsidP="00BC6CF4">
            <w:pPr>
              <w:jc w:val="center"/>
              <w:rPr>
                <w:rFonts w:ascii="仿宋_GB2312" w:eastAsia="仿宋_GB2312" w:hAnsi="宋体"/>
                <w:sz w:val="24"/>
              </w:rPr>
            </w:pPr>
            <w:r>
              <w:rPr>
                <w:rFonts w:ascii="仿宋_GB2312" w:eastAsia="仿宋_GB2312" w:hAnsi="宋体" w:hint="eastAsia"/>
                <w:sz w:val="24"/>
              </w:rPr>
              <w:t>1987.03.28</w:t>
            </w:r>
          </w:p>
        </w:tc>
      </w:tr>
      <w:tr w:rsidR="00EB0C73" w:rsidTr="000915F4">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1917" w:type="dxa"/>
            <w:gridSpan w:val="7"/>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博士</w:t>
            </w:r>
            <w:r>
              <w:rPr>
                <w:rFonts w:ascii="仿宋_GB2312" w:eastAsia="仿宋_GB2312" w:hAnsi="宋体" w:hint="eastAsia"/>
                <w:sz w:val="24"/>
              </w:rPr>
              <w:t>、</w:t>
            </w:r>
            <w:r>
              <w:rPr>
                <w:rFonts w:ascii="仿宋_GB2312" w:eastAsia="仿宋_GB2312" w:hAnsi="宋体"/>
                <w:sz w:val="24"/>
              </w:rPr>
              <w:t>西安电子科技大学</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4"/>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计算机科学与技术</w:t>
            </w:r>
          </w:p>
        </w:tc>
        <w:tc>
          <w:tcPr>
            <w:tcW w:w="1280" w:type="dxa"/>
            <w:gridSpan w:val="6"/>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4"/>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物联网智能控制</w:t>
            </w:r>
          </w:p>
        </w:tc>
      </w:tr>
      <w:tr w:rsidR="00EB0C73" w:rsidTr="000915F4">
        <w:trPr>
          <w:cantSplit/>
          <w:trHeight w:val="630"/>
          <w:jc w:val="center"/>
        </w:trPr>
        <w:tc>
          <w:tcPr>
            <w:tcW w:w="400"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1917" w:type="dxa"/>
            <w:gridSpan w:val="7"/>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副教授</w:t>
            </w:r>
          </w:p>
        </w:tc>
        <w:tc>
          <w:tcPr>
            <w:tcW w:w="800" w:type="dxa"/>
            <w:gridSpan w:val="2"/>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4"/>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无</w:t>
            </w:r>
          </w:p>
        </w:tc>
        <w:tc>
          <w:tcPr>
            <w:tcW w:w="735"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2490" w:type="dxa"/>
            <w:gridSpan w:val="6"/>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cxu@nwafu.edu.cn</w:t>
            </w:r>
          </w:p>
        </w:tc>
      </w:tr>
      <w:tr w:rsidR="00EB0C73" w:rsidTr="000915F4">
        <w:trPr>
          <w:cantSplit/>
          <w:trHeight w:val="559"/>
          <w:jc w:val="center"/>
        </w:trPr>
        <w:tc>
          <w:tcPr>
            <w:tcW w:w="400" w:type="dxa"/>
            <w:vMerge/>
            <w:vAlign w:val="center"/>
          </w:tcPr>
          <w:p w:rsidR="00EB0C73" w:rsidRDefault="00EB0C73" w:rsidP="00BC6CF4">
            <w:pPr>
              <w:jc w:val="center"/>
              <w:rPr>
                <w:rFonts w:ascii="仿宋_GB2312" w:eastAsia="仿宋_GB2312" w:hAnsi="宋体"/>
                <w:sz w:val="24"/>
              </w:rPr>
            </w:pPr>
          </w:p>
        </w:tc>
        <w:tc>
          <w:tcPr>
            <w:tcW w:w="3659" w:type="dxa"/>
            <w:gridSpan w:val="10"/>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研究依托的实验室、科研平台（中心）</w:t>
            </w:r>
          </w:p>
        </w:tc>
        <w:tc>
          <w:tcPr>
            <w:tcW w:w="4925" w:type="dxa"/>
            <w:gridSpan w:val="16"/>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计算机控制系</w:t>
            </w:r>
          </w:p>
        </w:tc>
      </w:tr>
      <w:tr w:rsidR="00EB0C73" w:rsidTr="000915F4">
        <w:trPr>
          <w:cantSplit/>
          <w:trHeight w:val="467"/>
          <w:jc w:val="center"/>
        </w:trPr>
        <w:tc>
          <w:tcPr>
            <w:tcW w:w="400"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联系电话</w:t>
            </w:r>
          </w:p>
        </w:tc>
        <w:tc>
          <w:tcPr>
            <w:tcW w:w="1902" w:type="dxa"/>
            <w:gridSpan w:val="6"/>
            <w:vAlign w:val="center"/>
          </w:tcPr>
          <w:p w:rsidR="00EB0C73" w:rsidRDefault="00E800FE" w:rsidP="00BC6CF4">
            <w:pPr>
              <w:jc w:val="center"/>
              <w:rPr>
                <w:rFonts w:ascii="仿宋_GB2312" w:eastAsia="仿宋_GB2312" w:hAnsi="宋体"/>
                <w:sz w:val="24"/>
              </w:rPr>
            </w:pPr>
            <w:r>
              <w:rPr>
                <w:rFonts w:ascii="仿宋_GB2312" w:eastAsia="仿宋_GB2312" w:hAnsi="宋体" w:hint="eastAsia"/>
                <w:sz w:val="24"/>
              </w:rPr>
              <w:t>15929446675</w:t>
            </w:r>
          </w:p>
        </w:tc>
        <w:tc>
          <w:tcPr>
            <w:tcW w:w="630"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传真</w:t>
            </w:r>
          </w:p>
        </w:tc>
        <w:tc>
          <w:tcPr>
            <w:tcW w:w="1161" w:type="dxa"/>
            <w:gridSpan w:val="6"/>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无</w:t>
            </w:r>
          </w:p>
        </w:tc>
        <w:tc>
          <w:tcPr>
            <w:tcW w:w="299"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手机</w:t>
            </w:r>
          </w:p>
        </w:tc>
        <w:tc>
          <w:tcPr>
            <w:tcW w:w="2835" w:type="dxa"/>
            <w:gridSpan w:val="7"/>
            <w:vAlign w:val="center"/>
          </w:tcPr>
          <w:p w:rsidR="00EB0C73" w:rsidRDefault="00E800FE" w:rsidP="00BC6CF4">
            <w:pPr>
              <w:jc w:val="center"/>
              <w:rPr>
                <w:rFonts w:ascii="仿宋_GB2312" w:eastAsia="仿宋_GB2312" w:hAnsi="宋体"/>
                <w:sz w:val="24"/>
              </w:rPr>
            </w:pPr>
            <w:r>
              <w:rPr>
                <w:rFonts w:ascii="仿宋_GB2312" w:eastAsia="仿宋_GB2312" w:hAnsi="宋体" w:hint="eastAsia"/>
                <w:sz w:val="24"/>
              </w:rPr>
              <w:t>15929446675</w:t>
            </w:r>
          </w:p>
        </w:tc>
      </w:tr>
      <w:tr w:rsidR="00EB0C73" w:rsidTr="000915F4">
        <w:trPr>
          <w:cantSplit/>
          <w:trHeight w:val="467"/>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902"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791" w:type="dxa"/>
            <w:gridSpan w:val="7"/>
            <w:vAlign w:val="center"/>
          </w:tcPr>
          <w:p w:rsidR="00EB0C73" w:rsidRPr="008A0EB4" w:rsidRDefault="00EB0C73" w:rsidP="003E7A26">
            <w:pPr>
              <w:jc w:val="center"/>
              <w:rPr>
                <w:rFonts w:ascii="仿宋_GB2312" w:eastAsia="仿宋_GB2312" w:hAnsi="宋体"/>
                <w:sz w:val="24"/>
              </w:rPr>
            </w:pPr>
            <w:r>
              <w:rPr>
                <w:rFonts w:ascii="仿宋_GB2312" w:eastAsia="仿宋_GB2312" w:hAnsi="宋体" w:hint="eastAsia"/>
                <w:sz w:val="24"/>
              </w:rPr>
              <w:t>专业技术职务（</w:t>
            </w:r>
            <w:r w:rsidR="003E7A26">
              <w:rPr>
                <w:rFonts w:ascii="仿宋_GB2312" w:eastAsia="仿宋_GB2312" w:hAnsi="宋体" w:hint="eastAsia"/>
                <w:sz w:val="24"/>
              </w:rPr>
              <w:t>岗位级别</w:t>
            </w:r>
            <w:r>
              <w:rPr>
                <w:rFonts w:ascii="仿宋_GB2312" w:eastAsia="仿宋_GB2312" w:hAnsi="宋体" w:hint="eastAsia"/>
                <w:sz w:val="24"/>
              </w:rPr>
              <w:t>）</w:t>
            </w:r>
          </w:p>
        </w:tc>
        <w:tc>
          <w:tcPr>
            <w:tcW w:w="1420"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rsidTr="000915F4">
        <w:trPr>
          <w:cantSplit/>
          <w:trHeight w:val="439"/>
          <w:jc w:val="center"/>
        </w:trPr>
        <w:tc>
          <w:tcPr>
            <w:tcW w:w="400"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E800FE" w:rsidP="00BC6CF4">
            <w:pPr>
              <w:jc w:val="center"/>
              <w:rPr>
                <w:rFonts w:ascii="仿宋_GB2312" w:eastAsia="仿宋_GB2312" w:hAnsi="宋体"/>
                <w:sz w:val="24"/>
              </w:rPr>
            </w:pPr>
            <w:r>
              <w:rPr>
                <w:rFonts w:ascii="仿宋_GB2312" w:eastAsia="仿宋_GB2312" w:hAnsi="宋体" w:hint="eastAsia"/>
                <w:sz w:val="24"/>
              </w:rPr>
              <w:t>60</w:t>
            </w:r>
          </w:p>
        </w:tc>
        <w:tc>
          <w:tcPr>
            <w:tcW w:w="1902" w:type="dxa"/>
            <w:gridSpan w:val="6"/>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无</w:t>
            </w:r>
          </w:p>
        </w:tc>
        <w:tc>
          <w:tcPr>
            <w:tcW w:w="1791" w:type="dxa"/>
            <w:gridSpan w:val="7"/>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副教授</w:t>
            </w:r>
            <w:r>
              <w:rPr>
                <w:rFonts w:ascii="仿宋_GB2312" w:eastAsia="仿宋_GB2312" w:hAnsi="宋体" w:hint="eastAsia"/>
                <w:sz w:val="24"/>
              </w:rPr>
              <w:t>7级</w:t>
            </w:r>
          </w:p>
        </w:tc>
        <w:tc>
          <w:tcPr>
            <w:tcW w:w="1420" w:type="dxa"/>
            <w:gridSpan w:val="6"/>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硕导</w:t>
            </w:r>
          </w:p>
        </w:tc>
        <w:tc>
          <w:tcPr>
            <w:tcW w:w="1714" w:type="dxa"/>
            <w:gridSpan w:val="3"/>
            <w:vAlign w:val="center"/>
          </w:tcPr>
          <w:p w:rsidR="00EB0C73" w:rsidRDefault="00E800FE" w:rsidP="00BC6CF4">
            <w:pPr>
              <w:jc w:val="center"/>
              <w:rPr>
                <w:rFonts w:ascii="仿宋_GB2312" w:eastAsia="仿宋_GB2312" w:hAnsi="宋体"/>
                <w:sz w:val="24"/>
              </w:rPr>
            </w:pPr>
            <w:r>
              <w:rPr>
                <w:rFonts w:ascii="仿宋_GB2312" w:eastAsia="仿宋_GB2312" w:hAnsi="宋体"/>
                <w:sz w:val="24"/>
              </w:rPr>
              <w:t>无</w:t>
            </w:r>
          </w:p>
        </w:tc>
      </w:tr>
      <w:tr w:rsidR="00EB0C73" w:rsidTr="000915F4">
        <w:trPr>
          <w:cantSplit/>
          <w:trHeight w:hRule="exact" w:val="688"/>
          <w:jc w:val="center"/>
        </w:trPr>
        <w:tc>
          <w:tcPr>
            <w:tcW w:w="400"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来校工作以来工作情况</w:t>
            </w:r>
          </w:p>
        </w:tc>
        <w:tc>
          <w:tcPr>
            <w:tcW w:w="1014"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经费使</w:t>
            </w:r>
          </w:p>
          <w:p w:rsidR="00EB0C73" w:rsidRDefault="00EB0C73" w:rsidP="00BC6CF4">
            <w:pPr>
              <w:jc w:val="center"/>
              <w:rPr>
                <w:rFonts w:ascii="仿宋_GB2312" w:eastAsia="仿宋_GB2312" w:hAnsi="宋体"/>
                <w:sz w:val="24"/>
              </w:rPr>
            </w:pPr>
            <w:r>
              <w:rPr>
                <w:rFonts w:ascii="仿宋_GB2312" w:eastAsia="仿宋_GB2312" w:hAnsi="宋体" w:hint="eastAsia"/>
                <w:sz w:val="24"/>
              </w:rPr>
              <w:t>用情况</w:t>
            </w:r>
          </w:p>
        </w:tc>
        <w:tc>
          <w:tcPr>
            <w:tcW w:w="1866"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资 助 总 额</w:t>
            </w:r>
          </w:p>
        </w:tc>
        <w:tc>
          <w:tcPr>
            <w:tcW w:w="1611" w:type="dxa"/>
            <w:gridSpan w:val="6"/>
            <w:vAlign w:val="center"/>
          </w:tcPr>
          <w:p w:rsidR="00EB0C73" w:rsidRDefault="00EB0C73" w:rsidP="00E800FE">
            <w:pPr>
              <w:jc w:val="center"/>
              <w:rPr>
                <w:rFonts w:ascii="仿宋_GB2312" w:eastAsia="仿宋_GB2312" w:hAnsi="宋体"/>
                <w:sz w:val="24"/>
              </w:rPr>
            </w:pPr>
            <w:r>
              <w:rPr>
                <w:rFonts w:ascii="仿宋_GB2312" w:eastAsia="仿宋_GB2312" w:hAnsi="宋体" w:hint="eastAsia"/>
                <w:sz w:val="24"/>
              </w:rPr>
              <w:t xml:space="preserve">  </w:t>
            </w:r>
            <w:r w:rsidR="00E800FE">
              <w:rPr>
                <w:rFonts w:ascii="仿宋_GB2312" w:eastAsia="仿宋_GB2312" w:hAnsi="宋体" w:hint="eastAsia"/>
                <w:sz w:val="24"/>
              </w:rPr>
              <w:t>60</w:t>
            </w:r>
            <w:r>
              <w:rPr>
                <w:rFonts w:ascii="仿宋_GB2312" w:eastAsia="仿宋_GB2312" w:hAnsi="宋体" w:hint="eastAsia"/>
                <w:sz w:val="24"/>
              </w:rPr>
              <w:t xml:space="preserve">  万元</w:t>
            </w:r>
          </w:p>
        </w:tc>
        <w:tc>
          <w:tcPr>
            <w:tcW w:w="2148" w:type="dxa"/>
            <w:gridSpan w:val="8"/>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4"/>
            <w:vAlign w:val="center"/>
          </w:tcPr>
          <w:p w:rsidR="00EB0C73" w:rsidRDefault="00EB0C73" w:rsidP="00525FC6">
            <w:pPr>
              <w:jc w:val="center"/>
              <w:rPr>
                <w:rFonts w:ascii="仿宋_GB2312" w:eastAsia="仿宋_GB2312" w:hAnsi="宋体"/>
                <w:sz w:val="24"/>
              </w:rPr>
            </w:pPr>
            <w:r>
              <w:rPr>
                <w:rFonts w:ascii="仿宋_GB2312" w:eastAsia="仿宋_GB2312" w:hAnsi="宋体" w:hint="eastAsia"/>
                <w:sz w:val="24"/>
              </w:rPr>
              <w:t xml:space="preserve">  </w:t>
            </w:r>
            <w:r w:rsidR="00F221F9">
              <w:rPr>
                <w:rFonts w:ascii="仿宋_GB2312" w:eastAsia="仿宋_GB2312" w:hAnsi="宋体" w:hint="eastAsia"/>
                <w:sz w:val="24"/>
              </w:rPr>
              <w:t>36</w:t>
            </w:r>
            <w:r>
              <w:rPr>
                <w:rFonts w:ascii="仿宋_GB2312" w:eastAsia="仿宋_GB2312" w:hAnsi="宋体" w:hint="eastAsia"/>
                <w:sz w:val="24"/>
              </w:rPr>
              <w:t xml:space="preserve">  万元</w:t>
            </w:r>
          </w:p>
        </w:tc>
      </w:tr>
      <w:tr w:rsidR="00EB0C73" w:rsidTr="000915F4">
        <w:trPr>
          <w:cantSplit/>
          <w:trHeight w:hRule="exact" w:val="607"/>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学术交流</w:t>
            </w:r>
          </w:p>
        </w:tc>
        <w:tc>
          <w:tcPr>
            <w:tcW w:w="1866"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611"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分组报告（篇）</w:t>
            </w:r>
          </w:p>
        </w:tc>
        <w:tc>
          <w:tcPr>
            <w:tcW w:w="2148" w:type="dxa"/>
            <w:gridSpan w:val="8"/>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被邀讲学（次）</w:t>
            </w:r>
          </w:p>
        </w:tc>
      </w:tr>
      <w:tr w:rsidR="00EB0C73" w:rsidTr="000915F4">
        <w:trPr>
          <w:cantSplit/>
          <w:trHeight w:hRule="exact" w:val="409"/>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593" w:type="dxa"/>
            <w:gridSpan w:val="3"/>
            <w:tcBorders>
              <w:bottom w:val="nil"/>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0</w:t>
            </w:r>
          </w:p>
        </w:tc>
        <w:tc>
          <w:tcPr>
            <w:tcW w:w="779" w:type="dxa"/>
            <w:gridSpan w:val="2"/>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832" w:type="dxa"/>
            <w:gridSpan w:val="4"/>
            <w:tcBorders>
              <w:bottom w:val="nil"/>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2</w:t>
            </w:r>
          </w:p>
        </w:tc>
        <w:tc>
          <w:tcPr>
            <w:tcW w:w="1235" w:type="dxa"/>
            <w:gridSpan w:val="4"/>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913" w:type="dxa"/>
            <w:gridSpan w:val="4"/>
            <w:tcBorders>
              <w:bottom w:val="nil"/>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0</w:t>
            </w:r>
          </w:p>
        </w:tc>
        <w:tc>
          <w:tcPr>
            <w:tcW w:w="1050" w:type="dxa"/>
            <w:gridSpan w:val="3"/>
            <w:tcBorders>
              <w:bottom w:val="nil"/>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0</w:t>
            </w:r>
          </w:p>
        </w:tc>
      </w:tr>
      <w:tr w:rsidR="00EB0C73" w:rsidTr="000915F4">
        <w:trPr>
          <w:cantSplit/>
          <w:trHeight w:hRule="exact" w:val="471"/>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593" w:type="dxa"/>
            <w:gridSpan w:val="3"/>
            <w:tcBorders>
              <w:bottom w:val="single" w:sz="4" w:space="0" w:color="auto"/>
            </w:tcBorders>
            <w:vAlign w:val="center"/>
          </w:tcPr>
          <w:p w:rsidR="00EB0C73" w:rsidRPr="005A030F" w:rsidRDefault="00E42222" w:rsidP="00BC6CF4">
            <w:pPr>
              <w:jc w:val="center"/>
              <w:rPr>
                <w:rFonts w:ascii="仿宋_GB2312" w:eastAsia="仿宋_GB2312" w:hAnsi="宋体"/>
                <w:sz w:val="24"/>
              </w:rPr>
            </w:pPr>
            <w:r>
              <w:rPr>
                <w:rFonts w:ascii="仿宋_GB2312" w:eastAsia="仿宋_GB2312" w:hAnsi="宋体" w:hint="eastAsia"/>
                <w:sz w:val="24"/>
              </w:rPr>
              <w:t>0</w:t>
            </w:r>
          </w:p>
        </w:tc>
        <w:tc>
          <w:tcPr>
            <w:tcW w:w="779" w:type="dxa"/>
            <w:gridSpan w:val="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832" w:type="dxa"/>
            <w:gridSpan w:val="4"/>
            <w:tcBorders>
              <w:bottom w:val="single" w:sz="4" w:space="0" w:color="auto"/>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0</w:t>
            </w:r>
          </w:p>
        </w:tc>
        <w:tc>
          <w:tcPr>
            <w:tcW w:w="1235"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913" w:type="dxa"/>
            <w:gridSpan w:val="4"/>
            <w:tcBorders>
              <w:bottom w:val="single" w:sz="4" w:space="0" w:color="auto"/>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1</w:t>
            </w:r>
          </w:p>
        </w:tc>
        <w:tc>
          <w:tcPr>
            <w:tcW w:w="1050" w:type="dxa"/>
            <w:gridSpan w:val="3"/>
            <w:tcBorders>
              <w:bottom w:val="single" w:sz="4" w:space="0" w:color="auto"/>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1</w:t>
            </w:r>
          </w:p>
        </w:tc>
      </w:tr>
      <w:tr w:rsidR="00EB0C73" w:rsidTr="000915F4">
        <w:trPr>
          <w:cantSplit/>
          <w:trHeight w:hRule="exact" w:val="773"/>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5"/>
            <w:tcBorders>
              <w:bottom w:val="single" w:sz="4" w:space="0" w:color="auto"/>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hint="eastAsia"/>
                <w:sz w:val="24"/>
              </w:rPr>
              <w:t>2</w:t>
            </w:r>
          </w:p>
        </w:tc>
        <w:tc>
          <w:tcPr>
            <w:tcW w:w="1140"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授课时数</w:t>
            </w:r>
          </w:p>
        </w:tc>
        <w:tc>
          <w:tcPr>
            <w:tcW w:w="950" w:type="dxa"/>
            <w:gridSpan w:val="4"/>
            <w:tcBorders>
              <w:bottom w:val="single" w:sz="4" w:space="0" w:color="auto"/>
            </w:tcBorders>
            <w:vAlign w:val="center"/>
          </w:tcPr>
          <w:p w:rsidR="00EB0C73" w:rsidRPr="005A030F" w:rsidRDefault="00352E58" w:rsidP="00263A23">
            <w:pPr>
              <w:jc w:val="center"/>
              <w:rPr>
                <w:rFonts w:ascii="仿宋_GB2312" w:eastAsia="仿宋_GB2312" w:hAnsi="宋体"/>
                <w:sz w:val="24"/>
              </w:rPr>
            </w:pPr>
            <w:r>
              <w:rPr>
                <w:rFonts w:ascii="仿宋_GB2312" w:eastAsia="仿宋_GB2312" w:hAnsi="宋体" w:hint="eastAsia"/>
                <w:sz w:val="24"/>
              </w:rPr>
              <w:t>1</w:t>
            </w:r>
            <w:r w:rsidR="00263A23">
              <w:rPr>
                <w:rFonts w:ascii="仿宋_GB2312" w:eastAsia="仿宋_GB2312" w:hAnsi="宋体" w:hint="eastAsia"/>
                <w:sz w:val="24"/>
              </w:rPr>
              <w:t>3</w:t>
            </w:r>
            <w:r>
              <w:rPr>
                <w:rFonts w:ascii="仿宋_GB2312" w:eastAsia="仿宋_GB2312" w:hAnsi="宋体" w:hint="eastAsia"/>
                <w:sz w:val="24"/>
              </w:rPr>
              <w:t>6</w:t>
            </w:r>
          </w:p>
        </w:tc>
        <w:tc>
          <w:tcPr>
            <w:tcW w:w="1526"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授课对象（本科、研究生）</w:t>
            </w:r>
          </w:p>
        </w:tc>
        <w:tc>
          <w:tcPr>
            <w:tcW w:w="1309" w:type="dxa"/>
            <w:gridSpan w:val="2"/>
            <w:tcBorders>
              <w:bottom w:val="single" w:sz="4" w:space="0" w:color="auto"/>
            </w:tcBorders>
            <w:vAlign w:val="center"/>
          </w:tcPr>
          <w:p w:rsidR="00EB0C73" w:rsidRPr="005A030F" w:rsidRDefault="00352E58" w:rsidP="00BC6CF4">
            <w:pPr>
              <w:jc w:val="center"/>
              <w:rPr>
                <w:rFonts w:ascii="仿宋_GB2312" w:eastAsia="仿宋_GB2312" w:hAnsi="宋体"/>
                <w:sz w:val="24"/>
              </w:rPr>
            </w:pPr>
            <w:r>
              <w:rPr>
                <w:rFonts w:ascii="仿宋_GB2312" w:eastAsia="仿宋_GB2312" w:hAnsi="宋体"/>
                <w:sz w:val="24"/>
              </w:rPr>
              <w:t>本科生</w:t>
            </w:r>
          </w:p>
        </w:tc>
      </w:tr>
      <w:tr w:rsidR="00EB0C73" w:rsidTr="000915F4">
        <w:trPr>
          <w:cantSplit/>
          <w:trHeight w:hRule="exact" w:val="457"/>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w:t>
            </w:r>
          </w:p>
        </w:tc>
        <w:tc>
          <w:tcPr>
            <w:tcW w:w="4110" w:type="dxa"/>
            <w:gridSpan w:val="13"/>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kern w:val="0"/>
                <w:sz w:val="24"/>
              </w:rPr>
              <w:t>省部级</w:t>
            </w:r>
          </w:p>
        </w:tc>
      </w:tr>
      <w:tr w:rsidR="00EB0C73" w:rsidTr="000915F4">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3460" w:type="dxa"/>
            <w:gridSpan w:val="11"/>
            <w:tcBorders>
              <w:bottom w:val="single" w:sz="4" w:space="0" w:color="auto"/>
            </w:tcBorders>
            <w:vAlign w:val="center"/>
          </w:tcPr>
          <w:p w:rsidR="00EB0C73" w:rsidRPr="005A030F" w:rsidRDefault="0070655D" w:rsidP="00BC6CF4">
            <w:pPr>
              <w:jc w:val="center"/>
              <w:rPr>
                <w:rFonts w:ascii="仿宋_GB2312" w:eastAsia="仿宋_GB2312" w:hAnsi="宋体"/>
                <w:sz w:val="24"/>
              </w:rPr>
            </w:pPr>
            <w:r>
              <w:rPr>
                <w:rFonts w:ascii="仿宋_GB2312" w:eastAsia="仿宋_GB2312" w:hAnsi="宋体"/>
                <w:sz w:val="24"/>
              </w:rPr>
              <w:t>无</w:t>
            </w:r>
          </w:p>
        </w:tc>
        <w:tc>
          <w:tcPr>
            <w:tcW w:w="4110" w:type="dxa"/>
            <w:gridSpan w:val="13"/>
            <w:tcBorders>
              <w:bottom w:val="single" w:sz="4" w:space="0" w:color="auto"/>
            </w:tcBorders>
            <w:vAlign w:val="center"/>
          </w:tcPr>
          <w:p w:rsidR="00EB0C73" w:rsidRPr="005A030F" w:rsidRDefault="0070655D" w:rsidP="00BC6CF4">
            <w:pPr>
              <w:jc w:val="center"/>
              <w:rPr>
                <w:rFonts w:ascii="仿宋_GB2312" w:eastAsia="仿宋_GB2312" w:hAnsi="宋体"/>
                <w:kern w:val="0"/>
                <w:sz w:val="24"/>
              </w:rPr>
            </w:pPr>
            <w:r>
              <w:rPr>
                <w:rFonts w:ascii="仿宋_GB2312" w:eastAsia="仿宋_GB2312" w:hAnsi="宋体"/>
                <w:kern w:val="0"/>
                <w:sz w:val="24"/>
              </w:rPr>
              <w:t>无</w:t>
            </w:r>
          </w:p>
        </w:tc>
      </w:tr>
      <w:tr w:rsidR="00EB0C73" w:rsidTr="000915F4">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发明专利</w:t>
            </w: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申请</w:t>
            </w:r>
          </w:p>
        </w:tc>
        <w:tc>
          <w:tcPr>
            <w:tcW w:w="4110" w:type="dxa"/>
            <w:gridSpan w:val="13"/>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已授权</w:t>
            </w:r>
          </w:p>
        </w:tc>
      </w:tr>
      <w:tr w:rsidR="00EB0C73" w:rsidTr="000915F4">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国际（项）</w:t>
            </w:r>
          </w:p>
        </w:tc>
        <w:tc>
          <w:tcPr>
            <w:tcW w:w="2007"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kern w:val="0"/>
                <w:sz w:val="24"/>
              </w:rPr>
              <w:t>国内（项）</w:t>
            </w:r>
          </w:p>
        </w:tc>
        <w:tc>
          <w:tcPr>
            <w:tcW w:w="1772" w:type="dxa"/>
            <w:gridSpan w:val="8"/>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sz w:val="24"/>
              </w:rPr>
              <w:t>国际（项）</w:t>
            </w:r>
          </w:p>
        </w:tc>
        <w:tc>
          <w:tcPr>
            <w:tcW w:w="2338" w:type="dxa"/>
            <w:gridSpan w:val="5"/>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kern w:val="0"/>
                <w:sz w:val="24"/>
              </w:rPr>
              <w:t>国内（项）</w:t>
            </w:r>
          </w:p>
        </w:tc>
      </w:tr>
      <w:tr w:rsidR="00EB0C73" w:rsidTr="000915F4">
        <w:trPr>
          <w:cantSplit/>
          <w:trHeight w:hRule="exact" w:val="466"/>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Default="004A3773" w:rsidP="00BC6CF4">
            <w:pPr>
              <w:jc w:val="center"/>
              <w:rPr>
                <w:rFonts w:ascii="仿宋_GB2312" w:eastAsia="仿宋_GB2312" w:hAnsi="宋体"/>
                <w:sz w:val="24"/>
              </w:rPr>
            </w:pPr>
            <w:r>
              <w:rPr>
                <w:rFonts w:ascii="仿宋_GB2312" w:eastAsia="仿宋_GB2312" w:hAnsi="宋体" w:hint="eastAsia"/>
                <w:sz w:val="24"/>
              </w:rPr>
              <w:t>0</w:t>
            </w:r>
          </w:p>
        </w:tc>
        <w:tc>
          <w:tcPr>
            <w:tcW w:w="2007" w:type="dxa"/>
            <w:gridSpan w:val="6"/>
            <w:tcBorders>
              <w:bottom w:val="single" w:sz="4" w:space="0" w:color="auto"/>
            </w:tcBorders>
            <w:vAlign w:val="center"/>
          </w:tcPr>
          <w:p w:rsidR="00EB0C73" w:rsidRDefault="0070655D" w:rsidP="00BC6CF4">
            <w:pPr>
              <w:jc w:val="center"/>
              <w:rPr>
                <w:rFonts w:ascii="仿宋_GB2312" w:eastAsia="仿宋_GB2312" w:hAnsi="宋体"/>
                <w:kern w:val="0"/>
                <w:sz w:val="24"/>
              </w:rPr>
            </w:pPr>
            <w:r>
              <w:rPr>
                <w:rFonts w:ascii="仿宋_GB2312" w:eastAsia="仿宋_GB2312" w:hAnsi="宋体" w:hint="eastAsia"/>
                <w:kern w:val="0"/>
                <w:sz w:val="24"/>
              </w:rPr>
              <w:t>1</w:t>
            </w:r>
          </w:p>
        </w:tc>
        <w:tc>
          <w:tcPr>
            <w:tcW w:w="1772" w:type="dxa"/>
            <w:gridSpan w:val="8"/>
            <w:tcBorders>
              <w:bottom w:val="single" w:sz="4" w:space="0" w:color="auto"/>
            </w:tcBorders>
            <w:vAlign w:val="center"/>
          </w:tcPr>
          <w:p w:rsidR="00EB0C73" w:rsidRDefault="004A3773" w:rsidP="00BC6CF4">
            <w:pPr>
              <w:jc w:val="center"/>
              <w:rPr>
                <w:rFonts w:ascii="仿宋_GB2312" w:eastAsia="仿宋_GB2312" w:hAnsi="宋体"/>
                <w:sz w:val="24"/>
              </w:rPr>
            </w:pPr>
            <w:r>
              <w:rPr>
                <w:rFonts w:ascii="仿宋_GB2312" w:eastAsia="仿宋_GB2312" w:hAnsi="宋体" w:hint="eastAsia"/>
                <w:sz w:val="24"/>
              </w:rPr>
              <w:t>0</w:t>
            </w:r>
          </w:p>
        </w:tc>
        <w:tc>
          <w:tcPr>
            <w:tcW w:w="2338" w:type="dxa"/>
            <w:gridSpan w:val="5"/>
            <w:tcBorders>
              <w:bottom w:val="single" w:sz="4" w:space="0" w:color="auto"/>
            </w:tcBorders>
            <w:vAlign w:val="center"/>
          </w:tcPr>
          <w:p w:rsidR="00EB0C73" w:rsidRDefault="004A3773" w:rsidP="00BC6CF4">
            <w:pPr>
              <w:jc w:val="center"/>
              <w:rPr>
                <w:rFonts w:ascii="仿宋_GB2312" w:eastAsia="仿宋_GB2312" w:hAnsi="宋体"/>
                <w:kern w:val="0"/>
                <w:sz w:val="24"/>
              </w:rPr>
            </w:pPr>
            <w:r>
              <w:rPr>
                <w:rFonts w:ascii="仿宋_GB2312" w:eastAsia="仿宋_GB2312" w:hAnsi="宋体" w:hint="eastAsia"/>
                <w:kern w:val="0"/>
                <w:sz w:val="24"/>
              </w:rPr>
              <w:t>0</w:t>
            </w:r>
          </w:p>
        </w:tc>
      </w:tr>
      <w:tr w:rsidR="00EB0C73" w:rsidTr="000915F4">
        <w:trPr>
          <w:cantSplit/>
          <w:trHeight w:hRule="exact" w:val="649"/>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发表论文</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sz w:val="24"/>
              </w:rPr>
              <w:t>国际三大检索系统、SSCI、CSSCI收录（篇）</w:t>
            </w:r>
          </w:p>
        </w:tc>
        <w:tc>
          <w:tcPr>
            <w:tcW w:w="2517" w:type="dxa"/>
            <w:gridSpan w:val="9"/>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sz w:val="24"/>
              </w:rPr>
              <w:t>国际三大检索系统、SSCI、CSSCI源刊全文发表（篇）</w:t>
            </w:r>
          </w:p>
        </w:tc>
        <w:tc>
          <w:tcPr>
            <w:tcW w:w="2858" w:type="dxa"/>
            <w:gridSpan w:val="8"/>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其他</w:t>
            </w:r>
            <w:r w:rsidRPr="005A030F">
              <w:rPr>
                <w:rFonts w:ascii="仿宋_GB2312" w:eastAsia="仿宋_GB2312" w:hAnsi="宋体" w:hint="eastAsia"/>
                <w:sz w:val="24"/>
              </w:rPr>
              <w:t>（篇）</w:t>
            </w:r>
          </w:p>
        </w:tc>
      </w:tr>
      <w:tr w:rsidR="00EB0C73" w:rsidTr="000915F4">
        <w:trPr>
          <w:cantSplit/>
          <w:trHeight w:hRule="exact" w:val="391"/>
          <w:jc w:val="center"/>
        </w:trPr>
        <w:tc>
          <w:tcPr>
            <w:tcW w:w="400" w:type="dxa"/>
            <w:vMerge/>
            <w:vAlign w:val="center"/>
          </w:tcPr>
          <w:p w:rsidR="00EB0C73" w:rsidRDefault="00EB0C73" w:rsidP="00BC6CF4">
            <w:pPr>
              <w:jc w:val="center"/>
              <w:rPr>
                <w:rFonts w:ascii="仿宋_GB2312" w:eastAsia="仿宋_GB2312" w:hAnsi="宋体"/>
                <w:b/>
                <w:sz w:val="24"/>
              </w:rPr>
            </w:pPr>
          </w:p>
        </w:tc>
        <w:tc>
          <w:tcPr>
            <w:tcW w:w="1014" w:type="dxa"/>
            <w:gridSpan w:val="2"/>
            <w:vMerge/>
            <w:vAlign w:val="center"/>
          </w:tcPr>
          <w:p w:rsidR="00EB0C73" w:rsidRPr="005A030F" w:rsidRDefault="00EB0C73" w:rsidP="00BC6CF4">
            <w:pPr>
              <w:jc w:val="center"/>
              <w:rPr>
                <w:rFonts w:ascii="仿宋_GB2312" w:eastAsia="仿宋_GB2312" w:hAnsi="宋体"/>
                <w:b/>
                <w:sz w:val="24"/>
              </w:rPr>
            </w:pPr>
          </w:p>
        </w:tc>
        <w:tc>
          <w:tcPr>
            <w:tcW w:w="2195" w:type="dxa"/>
            <w:gridSpan w:val="7"/>
            <w:vAlign w:val="center"/>
          </w:tcPr>
          <w:p w:rsidR="00EB0C73" w:rsidRPr="005A030F" w:rsidRDefault="00263F8B" w:rsidP="00BC6CF4">
            <w:pPr>
              <w:jc w:val="center"/>
              <w:rPr>
                <w:rFonts w:ascii="仿宋_GB2312" w:eastAsia="仿宋_GB2312" w:hAnsi="宋体"/>
                <w:sz w:val="24"/>
              </w:rPr>
            </w:pPr>
            <w:r>
              <w:rPr>
                <w:rFonts w:ascii="仿宋_GB2312" w:eastAsia="仿宋_GB2312" w:hAnsi="宋体" w:hint="eastAsia"/>
                <w:sz w:val="24"/>
              </w:rPr>
              <w:t>5</w:t>
            </w:r>
          </w:p>
        </w:tc>
        <w:tc>
          <w:tcPr>
            <w:tcW w:w="2517" w:type="dxa"/>
            <w:gridSpan w:val="9"/>
            <w:vAlign w:val="center"/>
          </w:tcPr>
          <w:p w:rsidR="00EB0C73" w:rsidRPr="005A030F" w:rsidRDefault="00263F8B" w:rsidP="00BC6CF4">
            <w:pPr>
              <w:jc w:val="center"/>
              <w:rPr>
                <w:rFonts w:ascii="仿宋_GB2312" w:eastAsia="仿宋_GB2312" w:hAnsi="宋体"/>
                <w:sz w:val="24"/>
              </w:rPr>
            </w:pPr>
            <w:r>
              <w:rPr>
                <w:rFonts w:ascii="仿宋_GB2312" w:eastAsia="仿宋_GB2312" w:hAnsi="宋体" w:hint="eastAsia"/>
                <w:sz w:val="24"/>
              </w:rPr>
              <w:t>5</w:t>
            </w:r>
          </w:p>
        </w:tc>
        <w:tc>
          <w:tcPr>
            <w:tcW w:w="2858" w:type="dxa"/>
            <w:gridSpan w:val="8"/>
            <w:vAlign w:val="center"/>
          </w:tcPr>
          <w:p w:rsidR="00EB0C73" w:rsidRPr="005A030F" w:rsidRDefault="00727269" w:rsidP="00BC6CF4">
            <w:pPr>
              <w:jc w:val="center"/>
              <w:rPr>
                <w:rFonts w:ascii="仿宋_GB2312" w:eastAsia="仿宋_GB2312" w:hAnsi="宋体"/>
                <w:sz w:val="24"/>
              </w:rPr>
            </w:pPr>
            <w:r>
              <w:rPr>
                <w:rFonts w:ascii="仿宋_GB2312" w:eastAsia="仿宋_GB2312" w:hAnsi="宋体"/>
                <w:sz w:val="24"/>
              </w:rPr>
              <w:t>无</w:t>
            </w:r>
          </w:p>
        </w:tc>
      </w:tr>
      <w:tr w:rsidR="00EB0C73" w:rsidTr="000915F4">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517" w:type="dxa"/>
            <w:gridSpan w:val="9"/>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省部级（项）</w:t>
            </w:r>
          </w:p>
        </w:tc>
        <w:tc>
          <w:tcPr>
            <w:tcW w:w="2858" w:type="dxa"/>
            <w:gridSpan w:val="8"/>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年均到位</w:t>
            </w:r>
            <w:r w:rsidRPr="005A030F">
              <w:rPr>
                <w:rFonts w:ascii="仿宋_GB2312" w:eastAsia="仿宋_GB2312" w:hAnsi="宋体" w:hint="eastAsia"/>
                <w:sz w:val="24"/>
              </w:rPr>
              <w:t>研究经费</w:t>
            </w:r>
          </w:p>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（万元）</w:t>
            </w:r>
          </w:p>
        </w:tc>
      </w:tr>
      <w:tr w:rsidR="00EB0C73" w:rsidTr="000915F4">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Default="00EB0C73" w:rsidP="00BC6CF4">
            <w:pPr>
              <w:jc w:val="center"/>
              <w:rPr>
                <w:rFonts w:ascii="仿宋_GB2312" w:eastAsia="仿宋_GB2312" w:hAnsi="宋体"/>
                <w:sz w:val="24"/>
              </w:rPr>
            </w:pPr>
          </w:p>
        </w:tc>
        <w:tc>
          <w:tcPr>
            <w:tcW w:w="2195" w:type="dxa"/>
            <w:gridSpan w:val="7"/>
            <w:vAlign w:val="center"/>
          </w:tcPr>
          <w:p w:rsidR="00EB0C73" w:rsidRPr="005A030F" w:rsidRDefault="00727269" w:rsidP="00BC6CF4">
            <w:pPr>
              <w:jc w:val="center"/>
              <w:rPr>
                <w:rFonts w:ascii="仿宋_GB2312" w:eastAsia="仿宋_GB2312" w:hAnsi="宋体"/>
                <w:sz w:val="24"/>
              </w:rPr>
            </w:pPr>
            <w:r>
              <w:rPr>
                <w:rFonts w:ascii="仿宋_GB2312" w:eastAsia="仿宋_GB2312" w:hAnsi="宋体" w:hint="eastAsia"/>
                <w:sz w:val="24"/>
              </w:rPr>
              <w:t>1</w:t>
            </w:r>
          </w:p>
        </w:tc>
        <w:tc>
          <w:tcPr>
            <w:tcW w:w="2517" w:type="dxa"/>
            <w:gridSpan w:val="9"/>
            <w:vAlign w:val="center"/>
          </w:tcPr>
          <w:p w:rsidR="00EB0C73" w:rsidRDefault="00727269" w:rsidP="00BC6CF4">
            <w:pPr>
              <w:jc w:val="center"/>
              <w:rPr>
                <w:rFonts w:ascii="仿宋_GB2312" w:eastAsia="仿宋_GB2312" w:hAnsi="宋体"/>
                <w:sz w:val="24"/>
              </w:rPr>
            </w:pPr>
            <w:r>
              <w:rPr>
                <w:rFonts w:ascii="仿宋_GB2312" w:eastAsia="仿宋_GB2312" w:hAnsi="宋体" w:hint="eastAsia"/>
                <w:sz w:val="24"/>
              </w:rPr>
              <w:t>0</w:t>
            </w:r>
          </w:p>
        </w:tc>
        <w:tc>
          <w:tcPr>
            <w:tcW w:w="2858" w:type="dxa"/>
            <w:gridSpan w:val="8"/>
            <w:vAlign w:val="center"/>
          </w:tcPr>
          <w:p w:rsidR="00EB0C73" w:rsidRDefault="002E51DD" w:rsidP="00BC6CF4">
            <w:pPr>
              <w:jc w:val="center"/>
              <w:rPr>
                <w:rFonts w:ascii="仿宋_GB2312" w:eastAsia="仿宋_GB2312" w:hAnsi="宋体"/>
                <w:sz w:val="24"/>
              </w:rPr>
            </w:pPr>
            <w:r>
              <w:rPr>
                <w:rFonts w:ascii="仿宋_GB2312" w:eastAsia="仿宋_GB2312" w:hAnsi="宋体" w:hint="eastAsia"/>
                <w:sz w:val="24"/>
              </w:rPr>
              <w:t>10.6</w:t>
            </w:r>
          </w:p>
        </w:tc>
      </w:tr>
      <w:tr w:rsidR="00EB0C73" w:rsidTr="000915F4">
        <w:trPr>
          <w:cantSplit/>
          <w:trHeight w:val="470"/>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获奖情况</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kern w:val="0"/>
                <w:sz w:val="24"/>
              </w:rPr>
              <w:t>国际（项）</w:t>
            </w:r>
          </w:p>
        </w:tc>
        <w:tc>
          <w:tcPr>
            <w:tcW w:w="2517" w:type="dxa"/>
            <w:gridSpan w:val="9"/>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858" w:type="dxa"/>
            <w:gridSpan w:val="8"/>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省部级（项）</w:t>
            </w:r>
          </w:p>
        </w:tc>
      </w:tr>
      <w:tr w:rsidR="00EB0C73" w:rsidTr="000915F4">
        <w:trPr>
          <w:cantSplit/>
          <w:trHeight w:val="41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2195" w:type="dxa"/>
            <w:gridSpan w:val="7"/>
            <w:vAlign w:val="center"/>
          </w:tcPr>
          <w:p w:rsidR="00EB0C73" w:rsidRPr="005A030F" w:rsidRDefault="00727269" w:rsidP="00BC6CF4">
            <w:pPr>
              <w:jc w:val="center"/>
              <w:rPr>
                <w:rFonts w:ascii="仿宋_GB2312" w:eastAsia="仿宋_GB2312" w:hAnsi="宋体"/>
                <w:sz w:val="24"/>
              </w:rPr>
            </w:pPr>
            <w:r>
              <w:rPr>
                <w:rFonts w:ascii="仿宋_GB2312" w:eastAsia="仿宋_GB2312" w:hAnsi="宋体" w:hint="eastAsia"/>
                <w:sz w:val="24"/>
              </w:rPr>
              <w:t>0</w:t>
            </w:r>
          </w:p>
        </w:tc>
        <w:tc>
          <w:tcPr>
            <w:tcW w:w="2517" w:type="dxa"/>
            <w:gridSpan w:val="9"/>
            <w:vAlign w:val="center"/>
          </w:tcPr>
          <w:p w:rsidR="00EB0C73" w:rsidRPr="005A030F" w:rsidRDefault="00727269" w:rsidP="00BC6CF4">
            <w:pPr>
              <w:jc w:val="center"/>
              <w:rPr>
                <w:rFonts w:ascii="仿宋_GB2312" w:eastAsia="仿宋_GB2312" w:hAnsi="宋体"/>
                <w:sz w:val="24"/>
              </w:rPr>
            </w:pPr>
            <w:r>
              <w:rPr>
                <w:rFonts w:ascii="仿宋_GB2312" w:eastAsia="仿宋_GB2312" w:hAnsi="宋体" w:hint="eastAsia"/>
                <w:sz w:val="24"/>
              </w:rPr>
              <w:t>0</w:t>
            </w:r>
          </w:p>
        </w:tc>
        <w:tc>
          <w:tcPr>
            <w:tcW w:w="2858" w:type="dxa"/>
            <w:gridSpan w:val="8"/>
            <w:vAlign w:val="center"/>
          </w:tcPr>
          <w:p w:rsidR="00EB0C73" w:rsidRPr="005A030F" w:rsidRDefault="00727269" w:rsidP="00BC6CF4">
            <w:pPr>
              <w:jc w:val="center"/>
              <w:rPr>
                <w:rFonts w:ascii="仿宋_GB2312" w:eastAsia="仿宋_GB2312" w:hAnsi="宋体"/>
                <w:sz w:val="24"/>
              </w:rPr>
            </w:pPr>
            <w:r>
              <w:rPr>
                <w:rFonts w:ascii="仿宋_GB2312" w:eastAsia="仿宋_GB2312" w:hAnsi="宋体" w:hint="eastAsia"/>
                <w:sz w:val="24"/>
              </w:rPr>
              <w:t>0</w:t>
            </w:r>
          </w:p>
        </w:tc>
      </w:tr>
      <w:tr w:rsidR="00EB0C73" w:rsidTr="000915F4">
        <w:trPr>
          <w:cantSplit/>
          <w:trHeight w:val="53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人才培养</w:t>
            </w:r>
            <w:r>
              <w:rPr>
                <w:rFonts w:ascii="仿宋_GB2312" w:eastAsia="仿宋_GB2312" w:hAnsi="宋体" w:hint="eastAsia"/>
                <w:sz w:val="24"/>
              </w:rPr>
              <w:lastRenderedPageBreak/>
              <w:t>情况</w:t>
            </w:r>
          </w:p>
        </w:tc>
        <w:tc>
          <w:tcPr>
            <w:tcW w:w="1273" w:type="dxa"/>
            <w:gridSpan w:val="3"/>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lastRenderedPageBreak/>
              <w:t>博士后（人）</w:t>
            </w:r>
          </w:p>
        </w:tc>
        <w:tc>
          <w:tcPr>
            <w:tcW w:w="2172" w:type="dxa"/>
            <w:gridSpan w:val="7"/>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180" w:type="dxa"/>
            <w:gridSpan w:val="10"/>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4"/>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EB0C73" w:rsidTr="000915F4">
        <w:trPr>
          <w:cantSplit/>
          <w:trHeight w:val="534"/>
          <w:jc w:val="center"/>
        </w:trPr>
        <w:tc>
          <w:tcPr>
            <w:tcW w:w="400"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vAlign w:val="center"/>
          </w:tcPr>
          <w:p w:rsidR="00EB0C73" w:rsidRPr="00151555" w:rsidRDefault="00727269"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p>
        </w:tc>
        <w:tc>
          <w:tcPr>
            <w:tcW w:w="2172" w:type="dxa"/>
            <w:gridSpan w:val="7"/>
            <w:vAlign w:val="center"/>
          </w:tcPr>
          <w:p w:rsidR="00EB0C73" w:rsidRPr="00151555" w:rsidRDefault="00727269"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r w:rsidR="00EB0C73">
              <w:rPr>
                <w:rFonts w:ascii="仿宋_GB2312" w:eastAsia="仿宋_GB2312" w:hAnsi="宋体" w:hint="eastAsia"/>
                <w:kern w:val="0"/>
                <w:sz w:val="24"/>
              </w:rPr>
              <w:t>\</w:t>
            </w:r>
            <w:r>
              <w:rPr>
                <w:rFonts w:ascii="仿宋_GB2312" w:eastAsia="仿宋_GB2312" w:hAnsi="宋体" w:hint="eastAsia"/>
                <w:kern w:val="0"/>
                <w:sz w:val="24"/>
              </w:rPr>
              <w:t>0</w:t>
            </w:r>
          </w:p>
        </w:tc>
        <w:tc>
          <w:tcPr>
            <w:tcW w:w="2180" w:type="dxa"/>
            <w:gridSpan w:val="10"/>
            <w:vAlign w:val="center"/>
          </w:tcPr>
          <w:p w:rsidR="00EB0C73" w:rsidRPr="00151555" w:rsidRDefault="00727269"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2</w:t>
            </w:r>
            <w:r w:rsidR="00EB0C73">
              <w:rPr>
                <w:rFonts w:ascii="仿宋_GB2312" w:eastAsia="仿宋_GB2312" w:hAnsi="宋体" w:hint="eastAsia"/>
                <w:kern w:val="0"/>
                <w:sz w:val="24"/>
              </w:rPr>
              <w:t>\</w:t>
            </w:r>
            <w:r>
              <w:rPr>
                <w:rFonts w:ascii="仿宋_GB2312" w:eastAsia="仿宋_GB2312" w:hAnsi="宋体" w:hint="eastAsia"/>
                <w:kern w:val="0"/>
                <w:sz w:val="24"/>
              </w:rPr>
              <w:t>（0）</w:t>
            </w:r>
          </w:p>
        </w:tc>
        <w:tc>
          <w:tcPr>
            <w:tcW w:w="1945" w:type="dxa"/>
            <w:gridSpan w:val="4"/>
            <w:vAlign w:val="center"/>
          </w:tcPr>
          <w:p w:rsidR="00EB0C73" w:rsidRPr="00151555" w:rsidRDefault="00727269"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8</w:t>
            </w:r>
            <w:r w:rsidR="00EB0C73">
              <w:rPr>
                <w:rFonts w:ascii="仿宋_GB2312" w:eastAsia="仿宋_GB2312" w:hAnsi="宋体" w:hint="eastAsia"/>
                <w:kern w:val="0"/>
                <w:sz w:val="24"/>
              </w:rPr>
              <w:t>\</w:t>
            </w:r>
            <w:r>
              <w:rPr>
                <w:rFonts w:ascii="仿宋_GB2312" w:eastAsia="仿宋_GB2312" w:hAnsi="宋体" w:hint="eastAsia"/>
                <w:kern w:val="0"/>
                <w:sz w:val="24"/>
              </w:rPr>
              <w:t>（3）</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lastRenderedPageBreak/>
        <w:t>二、</w:t>
      </w:r>
      <w:r w:rsidR="008D3784" w:rsidRPr="008D3784">
        <w:rPr>
          <w:rFonts w:ascii="仿宋_GB2312" w:eastAsia="仿宋_GB2312" w:hAnsi="宋体" w:hint="eastAsia"/>
          <w:sz w:val="28"/>
          <w:szCs w:val="28"/>
        </w:rPr>
        <w:t>合同聘期目标任务</w:t>
      </w:r>
    </w:p>
    <w:tbl>
      <w:tblPr>
        <w:tblStyle w:val="a6"/>
        <w:tblW w:w="9357" w:type="dxa"/>
        <w:tblInd w:w="-318" w:type="dxa"/>
        <w:tblLook w:val="04A0"/>
      </w:tblPr>
      <w:tblGrid>
        <w:gridCol w:w="9357"/>
      </w:tblGrid>
      <w:tr w:rsidR="008D3784" w:rsidRPr="008D3784" w:rsidTr="008D3784">
        <w:tc>
          <w:tcPr>
            <w:tcW w:w="9357" w:type="dxa"/>
          </w:tcPr>
          <w:p w:rsidR="008D3784" w:rsidRPr="008D3784" w:rsidRDefault="003B1921" w:rsidP="00EB0C73">
            <w:pPr>
              <w:rPr>
                <w:rFonts w:ascii="仿宋_GB2312" w:eastAsia="仿宋_GB2312" w:hAnsi="宋体"/>
                <w:sz w:val="28"/>
                <w:szCs w:val="28"/>
              </w:rPr>
            </w:pPr>
            <w:r>
              <w:rPr>
                <w:rFonts w:ascii="仿宋_GB2312" w:eastAsia="仿宋_GB2312" w:hAnsi="宋体" w:hint="eastAsia"/>
                <w:sz w:val="28"/>
                <w:szCs w:val="28"/>
              </w:rPr>
              <w:t xml:space="preserve">1. </w:t>
            </w:r>
            <w:r w:rsidRPr="003B1921">
              <w:rPr>
                <w:rFonts w:ascii="仿宋_GB2312" w:eastAsia="仿宋_GB2312" w:hAnsi="宋体" w:hint="eastAsia"/>
                <w:sz w:val="28"/>
                <w:szCs w:val="28"/>
              </w:rPr>
              <w:t>承担1-2门本科生课程或研究生课程。</w:t>
            </w:r>
          </w:p>
          <w:p w:rsidR="008D3784" w:rsidRDefault="003B1921" w:rsidP="00EB0C73">
            <w:pPr>
              <w:rPr>
                <w:rFonts w:ascii="仿宋_GB2312" w:eastAsia="仿宋_GB2312" w:hAnsi="宋体"/>
                <w:sz w:val="28"/>
                <w:szCs w:val="28"/>
              </w:rPr>
            </w:pPr>
            <w:r w:rsidRPr="003B1921">
              <w:rPr>
                <w:rFonts w:ascii="仿宋_GB2312" w:eastAsia="仿宋_GB2312" w:hAnsi="宋体" w:hint="eastAsia"/>
                <w:sz w:val="28"/>
                <w:szCs w:val="28"/>
              </w:rPr>
              <w:t>2. 带领本科生和研究生参与科技创新创业竞赛、课程设计、毕业设计等，指导学生取得重要学术成果，至少1人获得校级及以上科研奖励，提高人才培养质量。</w:t>
            </w:r>
          </w:p>
          <w:p w:rsidR="003B1921" w:rsidRPr="003B1921" w:rsidRDefault="003B1921" w:rsidP="00EB0C73">
            <w:pPr>
              <w:rPr>
                <w:rFonts w:ascii="仿宋_GB2312" w:eastAsia="仿宋_GB2312" w:hAnsi="宋体"/>
                <w:sz w:val="28"/>
                <w:szCs w:val="28"/>
              </w:rPr>
            </w:pPr>
            <w:r>
              <w:rPr>
                <w:rFonts w:ascii="仿宋_GB2312" w:eastAsia="仿宋_GB2312" w:hAnsi="宋体" w:hint="eastAsia"/>
                <w:sz w:val="28"/>
                <w:szCs w:val="28"/>
              </w:rPr>
              <w:t xml:space="preserve">3. </w:t>
            </w:r>
            <w:r w:rsidRPr="003B1921">
              <w:rPr>
                <w:rFonts w:ascii="仿宋_GB2312" w:eastAsia="仿宋_GB2312" w:hAnsi="宋体" w:hint="eastAsia"/>
                <w:sz w:val="28"/>
                <w:szCs w:val="28"/>
              </w:rPr>
              <w:t>主持国家自然科学基金项目至少1项，</w:t>
            </w:r>
            <w:bookmarkStart w:id="0" w:name="_GoBack"/>
            <w:bookmarkEnd w:id="0"/>
            <w:r w:rsidRPr="003B1921">
              <w:rPr>
                <w:rFonts w:ascii="仿宋_GB2312" w:eastAsia="仿宋_GB2312" w:hAnsi="宋体" w:hint="eastAsia"/>
                <w:sz w:val="28"/>
                <w:szCs w:val="28"/>
              </w:rPr>
              <w:t>获批科研经费累积不少于100万元；发表ESI高被引论文（引用次数前1%）1篇或中科院分区工程技术类2区及2区以上期刊SCI论文不少于3篇。</w:t>
            </w:r>
          </w:p>
          <w:p w:rsidR="008D3784" w:rsidRPr="008D3784" w:rsidRDefault="008D3784" w:rsidP="00EB0C73">
            <w:pPr>
              <w:rPr>
                <w:rFonts w:ascii="仿宋_GB2312" w:eastAsia="仿宋_GB2312" w:hAnsi="宋体"/>
                <w:sz w:val="28"/>
                <w:szCs w:val="28"/>
              </w:rPr>
            </w:pPr>
          </w:p>
          <w:p w:rsidR="008D3784" w:rsidRPr="008D3784" w:rsidRDefault="008D3784" w:rsidP="00EB0C73">
            <w:pPr>
              <w:rPr>
                <w:rFonts w:ascii="仿宋_GB2312" w:eastAsia="仿宋_GB2312" w:hAnsi="宋体"/>
                <w:sz w:val="28"/>
                <w:szCs w:val="28"/>
              </w:rPr>
            </w:pPr>
          </w:p>
          <w:p w:rsidR="008D3784" w:rsidRPr="008D3784" w:rsidRDefault="008D3784" w:rsidP="00EB0C73">
            <w:pPr>
              <w:rPr>
                <w:rFonts w:ascii="仿宋_GB2312" w:eastAsia="仿宋_GB2312" w:hAnsi="宋体"/>
                <w:sz w:val="28"/>
                <w:szCs w:val="28"/>
              </w:rPr>
            </w:pPr>
          </w:p>
          <w:p w:rsidR="008D3784" w:rsidRPr="008D3784" w:rsidRDefault="008D3784" w:rsidP="00EB0C73">
            <w:pPr>
              <w:rPr>
                <w:rFonts w:ascii="仿宋_GB2312" w:eastAsia="仿宋_GB2312" w:hAnsi="宋体"/>
                <w:sz w:val="28"/>
                <w:szCs w:val="28"/>
              </w:rPr>
            </w:pPr>
          </w:p>
        </w:tc>
      </w:tr>
    </w:tbl>
    <w:p w:rsidR="0012300C" w:rsidRPr="0012300C" w:rsidRDefault="0012300C" w:rsidP="0012300C">
      <w:pPr>
        <w:rPr>
          <w:rFonts w:ascii="仿宋_GB2312" w:eastAsia="仿宋_GB2312" w:hAnsi="宋体"/>
          <w:sz w:val="28"/>
          <w:szCs w:val="28"/>
        </w:rPr>
      </w:pPr>
      <w:r w:rsidRPr="0012300C">
        <w:rPr>
          <w:rFonts w:ascii="仿宋_GB2312" w:eastAsia="仿宋_GB2312" w:hAnsi="宋体" w:hint="eastAsia"/>
          <w:sz w:val="28"/>
          <w:szCs w:val="28"/>
        </w:rPr>
        <w:t>三、个人思想品德情况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12300C" w:rsidRPr="0012300C" w:rsidTr="00E21D49">
        <w:trPr>
          <w:trHeight w:val="465"/>
        </w:trPr>
        <w:tc>
          <w:tcPr>
            <w:tcW w:w="9351" w:type="dxa"/>
          </w:tcPr>
          <w:p w:rsidR="0012300C" w:rsidRPr="0012300C" w:rsidRDefault="0012300C" w:rsidP="00E21D49">
            <w:pPr>
              <w:jc w:val="left"/>
              <w:rPr>
                <w:rFonts w:ascii="仿宋_GB2312" w:eastAsia="仿宋_GB2312" w:hAnsi="仿宋"/>
                <w:i/>
                <w:color w:val="404040" w:themeColor="text1" w:themeTint="BF"/>
                <w:sz w:val="24"/>
              </w:rPr>
            </w:pPr>
            <w:r w:rsidRPr="0012300C">
              <w:rPr>
                <w:rFonts w:ascii="仿宋_GB2312" w:eastAsia="仿宋_GB2312" w:hAnsi="仿宋" w:hint="eastAsia"/>
                <w:i/>
                <w:color w:val="404040" w:themeColor="text1" w:themeTint="BF"/>
                <w:sz w:val="24"/>
              </w:rPr>
              <w:t>请对本人思想政治表现（政治立场、遵守国家法律法规、学校规章制度）、遵守师德师风、学术道德行为等情况作出说明。</w:t>
            </w:r>
          </w:p>
          <w:p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能够始终以一名合格共产党员的标准要求自己，认真学习、积极思考，力求在党性修养上有所提高，在业务水平上有所进步，在科研教学工作中有所收获。</w:t>
            </w:r>
          </w:p>
          <w:p w:rsidR="00634A12" w:rsidRPr="009163FF" w:rsidRDefault="00634A12" w:rsidP="00634A12">
            <w:pPr>
              <w:rPr>
                <w:rFonts w:ascii="仿宋_GB2312" w:eastAsia="仿宋_GB2312" w:hAnsi="宋体"/>
                <w:bCs/>
                <w:sz w:val="28"/>
              </w:rPr>
            </w:pPr>
            <w:r w:rsidRPr="009163FF">
              <w:rPr>
                <w:rFonts w:ascii="仿宋_GB2312" w:eastAsia="仿宋_GB2312" w:hAnsi="宋体" w:hint="eastAsia"/>
                <w:bCs/>
                <w:sz w:val="28"/>
              </w:rPr>
              <w:t>一、政治素质方面</w:t>
            </w:r>
          </w:p>
          <w:p w:rsidR="00634A12" w:rsidRPr="009163FF" w:rsidRDefault="00634A12" w:rsidP="00634A12">
            <w:pPr>
              <w:ind w:firstLine="420"/>
              <w:rPr>
                <w:rFonts w:ascii="仿宋_GB2312" w:eastAsia="仿宋_GB2312"/>
                <w:sz w:val="28"/>
              </w:rPr>
            </w:pPr>
            <w:r w:rsidRPr="009163FF">
              <w:rPr>
                <w:rFonts w:ascii="仿宋_GB2312" w:eastAsia="仿宋_GB2312" w:hAnsi="宋体" w:hint="eastAsia"/>
                <w:bCs/>
                <w:sz w:val="28"/>
              </w:rPr>
              <w:t>1. 能够</w:t>
            </w:r>
            <w:r w:rsidRPr="009163FF">
              <w:rPr>
                <w:rFonts w:ascii="仿宋_GB2312" w:eastAsia="仿宋_GB2312" w:hint="eastAsia"/>
                <w:sz w:val="28"/>
              </w:rPr>
              <w:t>坚持正确的政治方向，坚持以习近平新时代中国特色社会主义思想为指导，拥护中国共产党的领导，贯彻党的教育方针和党的基本路线、方针、政策。</w:t>
            </w:r>
          </w:p>
          <w:p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2. 能够</w:t>
            </w:r>
            <w:r w:rsidRPr="009163FF">
              <w:rPr>
                <w:rFonts w:ascii="仿宋_GB2312" w:eastAsia="仿宋_GB2312" w:hint="eastAsia"/>
                <w:sz w:val="28"/>
              </w:rPr>
              <w:t>自觉提高自身的思想觉悟和业务水平，积极参加政治理论学习，</w:t>
            </w:r>
            <w:r w:rsidRPr="009163FF">
              <w:rPr>
                <w:rFonts w:ascii="仿宋_GB2312" w:eastAsia="仿宋_GB2312" w:hAnsi="宋体" w:hint="eastAsia"/>
                <w:bCs/>
                <w:sz w:val="28"/>
              </w:rPr>
              <w:lastRenderedPageBreak/>
              <w:t>结合习近平总书记的重要指示精神，期间以“不忘初心、牢记使命”为主题，对“党的政治建设”、“全面从严治党”、“党性修养”、“宗旨性质”、“政治纪律和政治规矩”、“理想信念”与“廉洁自律”等多个主题展开了深入学习与研讨。</w:t>
            </w:r>
          </w:p>
          <w:p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 xml:space="preserve">3. </w:t>
            </w:r>
            <w:r w:rsidRPr="009163FF">
              <w:rPr>
                <w:rFonts w:ascii="仿宋_GB2312" w:eastAsia="仿宋_GB2312" w:hint="eastAsia"/>
                <w:sz w:val="28"/>
              </w:rPr>
              <w:t>具有高度的政治责任感以及坚定的政治立场，</w:t>
            </w:r>
            <w:r w:rsidRPr="009163FF">
              <w:rPr>
                <w:rFonts w:ascii="仿宋_GB2312" w:eastAsia="仿宋_GB2312" w:hAnsi="宋体" w:hint="eastAsia"/>
                <w:bCs/>
                <w:sz w:val="28"/>
              </w:rPr>
              <w:t>遵守学校的各项规章制度和工作纪律。思想端正，服从学校的工作安排，办事认真负责。无违背党和国家方针政策的言行。</w:t>
            </w:r>
          </w:p>
          <w:p w:rsidR="00AF3C41" w:rsidRPr="009163FF" w:rsidRDefault="00AF3C41"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 xml:space="preserve">4. </w:t>
            </w:r>
            <w:r w:rsidRPr="009163FF">
              <w:rPr>
                <w:rFonts w:ascii="仿宋_GB2312" w:eastAsia="仿宋_GB2312" w:hint="eastAsia"/>
                <w:sz w:val="28"/>
              </w:rPr>
              <w:t>关心学校和学院（系、部、所）发展，能够积极主动地承担学校和学院（系、部、所）安排的各项工作任务。</w:t>
            </w:r>
          </w:p>
          <w:p w:rsidR="00634A12" w:rsidRPr="009163FF" w:rsidRDefault="00634A12" w:rsidP="00634A12">
            <w:pPr>
              <w:rPr>
                <w:rFonts w:ascii="仿宋_GB2312" w:eastAsia="仿宋_GB2312" w:hAnsi="宋体"/>
                <w:bCs/>
                <w:sz w:val="28"/>
              </w:rPr>
            </w:pPr>
            <w:r w:rsidRPr="009163FF">
              <w:rPr>
                <w:rFonts w:ascii="仿宋_GB2312" w:eastAsia="仿宋_GB2312" w:hAnsi="宋体" w:hint="eastAsia"/>
                <w:bCs/>
                <w:sz w:val="28"/>
              </w:rPr>
              <w:t>二、师德师风方面</w:t>
            </w:r>
          </w:p>
          <w:p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1. 能够忠诚党的教育事业，将立德树人作为己任。在授课过程中，能主动采取多样的方式，为学生厚植爱国思想，力争给予学生个性品质以正确引导，为学生在日常学习过程中树正德、立正向。</w:t>
            </w:r>
          </w:p>
          <w:p w:rsidR="00634A12" w:rsidRPr="009163FF" w:rsidRDefault="00634A12"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2. 能够个人坚持原则，光明磊落，自觉抵制有损教师职业声誉的行为。</w:t>
            </w:r>
          </w:p>
          <w:p w:rsidR="00AF3C41" w:rsidRPr="009163FF" w:rsidRDefault="00AF3C41"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3. 能够充分尊重学生，理解学生，关怀学生。关注所接触学生的心理状态，能够与学生积极开展谈心交流，帮助其疏导思想压力。可以用理解的态度对待学生遇到的问题，可以用科学的方法帮助学生，有较强的责任心。</w:t>
            </w:r>
          </w:p>
          <w:p w:rsidR="00AF3C41" w:rsidRPr="009163FF" w:rsidRDefault="00AF3C41" w:rsidP="009163FF">
            <w:pPr>
              <w:ind w:firstLineChars="200" w:firstLine="560"/>
              <w:rPr>
                <w:rFonts w:ascii="仿宋_GB2312" w:eastAsia="仿宋_GB2312"/>
                <w:sz w:val="28"/>
              </w:rPr>
            </w:pPr>
            <w:r w:rsidRPr="009163FF">
              <w:rPr>
                <w:rFonts w:ascii="仿宋_GB2312" w:eastAsia="仿宋_GB2312" w:hAnsi="宋体" w:hint="eastAsia"/>
                <w:bCs/>
                <w:sz w:val="28"/>
              </w:rPr>
              <w:t>4. 能够</w:t>
            </w:r>
            <w:r w:rsidRPr="009163FF">
              <w:rPr>
                <w:rFonts w:ascii="仿宋_GB2312" w:eastAsia="仿宋_GB2312" w:hint="eastAsia"/>
                <w:sz w:val="28"/>
              </w:rPr>
              <w:t>言行雅正、举止文明，为人师表，以身作则，严于律己，自觉提高师德修养，维护教师形象。</w:t>
            </w:r>
          </w:p>
          <w:p w:rsidR="00634A12" w:rsidRPr="009163FF" w:rsidRDefault="00634A12" w:rsidP="00634A12">
            <w:pPr>
              <w:rPr>
                <w:rFonts w:ascii="仿宋_GB2312" w:eastAsia="仿宋_GB2312" w:hAnsi="宋体"/>
                <w:bCs/>
                <w:sz w:val="28"/>
              </w:rPr>
            </w:pPr>
            <w:r w:rsidRPr="009163FF">
              <w:rPr>
                <w:rFonts w:ascii="仿宋_GB2312" w:eastAsia="仿宋_GB2312" w:hAnsi="宋体" w:hint="eastAsia"/>
                <w:bCs/>
                <w:sz w:val="28"/>
              </w:rPr>
              <w:t>三、</w:t>
            </w:r>
            <w:r w:rsidR="009163FF" w:rsidRPr="009163FF">
              <w:rPr>
                <w:rFonts w:ascii="仿宋_GB2312" w:eastAsia="仿宋_GB2312" w:hAnsi="宋体" w:hint="eastAsia"/>
                <w:bCs/>
                <w:sz w:val="28"/>
              </w:rPr>
              <w:t>学术道德</w:t>
            </w:r>
            <w:r w:rsidRPr="009163FF">
              <w:rPr>
                <w:rFonts w:ascii="仿宋_GB2312" w:eastAsia="仿宋_GB2312" w:hAnsi="宋体" w:hint="eastAsia"/>
                <w:bCs/>
                <w:sz w:val="28"/>
              </w:rPr>
              <w:t>方面</w:t>
            </w:r>
          </w:p>
          <w:p w:rsidR="00634A12" w:rsidRPr="009163FF" w:rsidRDefault="009163FF" w:rsidP="009163FF">
            <w:pPr>
              <w:ind w:firstLineChars="200" w:firstLine="560"/>
              <w:rPr>
                <w:rFonts w:ascii="仿宋_GB2312" w:eastAsia="仿宋_GB2312" w:hAnsi="宋体"/>
                <w:bCs/>
                <w:sz w:val="28"/>
              </w:rPr>
            </w:pPr>
            <w:r w:rsidRPr="009163FF">
              <w:rPr>
                <w:rFonts w:ascii="仿宋_GB2312" w:eastAsia="仿宋_GB2312" w:hAnsi="宋体" w:hint="eastAsia"/>
                <w:bCs/>
                <w:sz w:val="28"/>
              </w:rPr>
              <w:t xml:space="preserve">1. </w:t>
            </w:r>
            <w:r w:rsidR="00634A12" w:rsidRPr="009163FF">
              <w:rPr>
                <w:rFonts w:ascii="仿宋_GB2312" w:eastAsia="仿宋_GB2312" w:hAnsi="宋体" w:hint="eastAsia"/>
                <w:bCs/>
                <w:sz w:val="28"/>
              </w:rPr>
              <w:t>能够坚持以身作则，在学术研究过程中，坚决反对学术腐败，保持一颗科研的“初心”，实现以自己的“德”树立学生的“德”，以自己的“行”影响学生的“行”。</w:t>
            </w:r>
          </w:p>
          <w:p w:rsidR="009163FF" w:rsidRPr="009163FF" w:rsidRDefault="009163FF" w:rsidP="009163FF">
            <w:pPr>
              <w:ind w:firstLineChars="200" w:firstLine="560"/>
              <w:rPr>
                <w:rFonts w:ascii="仿宋_GB2312" w:eastAsia="仿宋_GB2312" w:hAnsi="宋体"/>
                <w:bCs/>
                <w:sz w:val="28"/>
              </w:rPr>
            </w:pPr>
            <w:r w:rsidRPr="009163FF">
              <w:rPr>
                <w:rFonts w:ascii="仿宋_GB2312" w:eastAsia="仿宋_GB2312" w:hint="eastAsia"/>
                <w:sz w:val="28"/>
              </w:rPr>
              <w:lastRenderedPageBreak/>
              <w:t>2. 能够遵守一条“红线”，加强学术道德培养，坚持学术行为规范，坚决抵制学术不端行为，始终保持学者的清醒与自律</w:t>
            </w:r>
            <w:r w:rsidR="00950226">
              <w:rPr>
                <w:rFonts w:ascii="仿宋_GB2312" w:eastAsia="仿宋_GB2312" w:hint="eastAsia"/>
                <w:sz w:val="28"/>
              </w:rPr>
              <w:t>。</w:t>
            </w:r>
          </w:p>
          <w:p w:rsidR="00A6647E" w:rsidRPr="0022004D" w:rsidRDefault="009163FF" w:rsidP="0022004D">
            <w:pPr>
              <w:spacing w:line="360" w:lineRule="auto"/>
              <w:ind w:firstLineChars="200" w:firstLine="560"/>
              <w:rPr>
                <w:rFonts w:ascii="仿宋_GB2312" w:eastAsia="仿宋_GB2312"/>
                <w:sz w:val="28"/>
              </w:rPr>
            </w:pPr>
            <w:r w:rsidRPr="009163FF">
              <w:rPr>
                <w:rFonts w:ascii="仿宋_GB2312" w:eastAsia="仿宋_GB2312" w:hint="eastAsia"/>
                <w:sz w:val="28"/>
              </w:rPr>
              <w:t>3. 心怀爱国之情和科学报国之志，不畏艰难险阻，不忘初心，牢记使命，努力追求真理，扎实践行社会主义核心价值观。</w:t>
            </w:r>
          </w:p>
          <w:p w:rsidR="0012300C" w:rsidRPr="0012300C" w:rsidRDefault="0012300C" w:rsidP="00E21D49">
            <w:pPr>
              <w:rPr>
                <w:rFonts w:ascii="仿宋_GB2312" w:eastAsia="仿宋_GB2312" w:hAnsi="宋体"/>
                <w:sz w:val="28"/>
                <w:szCs w:val="28"/>
              </w:rPr>
            </w:pPr>
          </w:p>
        </w:tc>
      </w:tr>
    </w:tbl>
    <w:p w:rsidR="0012300C" w:rsidRPr="0012300C" w:rsidRDefault="0012300C" w:rsidP="00EB0C73">
      <w:pPr>
        <w:rPr>
          <w:rFonts w:ascii="仿宋_GB2312" w:eastAsia="仿宋_GB2312" w:hAnsi="宋体"/>
          <w:sz w:val="28"/>
          <w:szCs w:val="28"/>
        </w:rPr>
      </w:pPr>
    </w:p>
    <w:p w:rsidR="00EB0C73" w:rsidRPr="008D3784" w:rsidRDefault="0012300C" w:rsidP="00EB0C73">
      <w:pPr>
        <w:rPr>
          <w:rFonts w:ascii="仿宋_GB2312" w:eastAsia="仿宋_GB2312" w:hAnsi="宋体"/>
          <w:sz w:val="28"/>
          <w:szCs w:val="28"/>
        </w:rPr>
      </w:pPr>
      <w:r>
        <w:rPr>
          <w:rFonts w:ascii="仿宋_GB2312" w:eastAsia="仿宋_GB2312" w:hAnsi="宋体" w:hint="eastAsia"/>
          <w:sz w:val="28"/>
          <w:szCs w:val="28"/>
        </w:rPr>
        <w:t>四</w:t>
      </w:r>
      <w:r w:rsidR="00EB0C73" w:rsidRPr="008D3784">
        <w:rPr>
          <w:rFonts w:ascii="仿宋_GB2312" w:eastAsia="仿宋_GB2312" w:hAnsi="宋体" w:hint="eastAsia"/>
          <w:sz w:val="28"/>
          <w:szCs w:val="28"/>
        </w:rPr>
        <w:t>、主要研究内容及工作进展（限</w:t>
      </w:r>
      <w:r w:rsidR="00057A2F">
        <w:rPr>
          <w:rFonts w:ascii="仿宋_GB2312" w:eastAsia="仿宋_GB2312" w:hAnsi="宋体" w:hint="eastAsia"/>
          <w:sz w:val="28"/>
          <w:szCs w:val="28"/>
        </w:rPr>
        <w:t>2</w:t>
      </w:r>
      <w:r w:rsidR="00EB0C73" w:rsidRPr="008D3784">
        <w:rPr>
          <w:rFonts w:ascii="仿宋_GB2312" w:eastAsia="仿宋_GB2312" w:hAnsi="宋体" w:hint="eastAsia"/>
          <w:sz w:val="28"/>
          <w:szCs w:val="28"/>
        </w:rPr>
        <w:t>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EB0C73" w:rsidRPr="008D3784" w:rsidTr="008D3784">
        <w:trPr>
          <w:trHeight w:val="465"/>
        </w:trPr>
        <w:tc>
          <w:tcPr>
            <w:tcW w:w="9351" w:type="dxa"/>
          </w:tcPr>
          <w:p w:rsidR="00EB0C73" w:rsidRDefault="00C26BA4" w:rsidP="009163FF">
            <w:pPr>
              <w:ind w:firstLineChars="200" w:firstLine="560"/>
              <w:rPr>
                <w:rFonts w:ascii="仿宋_GB2312" w:eastAsia="仿宋_GB2312" w:hAnsi="宋体"/>
                <w:sz w:val="28"/>
                <w:szCs w:val="28"/>
              </w:rPr>
            </w:pPr>
            <w:r w:rsidRPr="00C26BA4">
              <w:rPr>
                <w:rFonts w:ascii="仿宋_GB2312" w:eastAsia="仿宋_GB2312" w:hAnsi="宋体" w:hint="eastAsia"/>
                <w:sz w:val="28"/>
                <w:szCs w:val="28"/>
              </w:rPr>
              <w:t>本人前期长期从事无线通信和组网方面的研究，来到本单位后，决定依托于农业农村部农业物联网重点实验室，在复杂农业信息可靠传输技术方面开展新的研究工作。</w:t>
            </w:r>
          </w:p>
          <w:p w:rsidR="00180E9D" w:rsidRPr="00180E9D" w:rsidRDefault="00180E9D" w:rsidP="00180E9D">
            <w:pPr>
              <w:ind w:firstLineChars="200" w:firstLine="560"/>
              <w:rPr>
                <w:rFonts w:ascii="仿宋_GB2312" w:eastAsia="仿宋_GB2312" w:hAnsi="宋体"/>
                <w:sz w:val="28"/>
                <w:szCs w:val="28"/>
              </w:rPr>
            </w:pPr>
            <w:r w:rsidRPr="00180E9D">
              <w:rPr>
                <w:rFonts w:ascii="仿宋_GB2312" w:eastAsia="仿宋_GB2312" w:hAnsi="宋体" w:hint="eastAsia"/>
                <w:sz w:val="28"/>
                <w:szCs w:val="28"/>
              </w:rPr>
              <w:t>物联网为无线传感网络与自组织网络技术的有机融合与应用，旨在实现设备对于环境的感知和交互，从而在智能家居、智慧城市、工业以及农业自动化方面为用户提供智能应用，提升用户体验。为了能够实现信息的实时获取与响应，需要使用不同于传统吞吐量或者传输时延的新性能指标衡量信息的新鲜程度。</w:t>
            </w:r>
          </w:p>
          <w:p w:rsidR="00180E9D" w:rsidRPr="00180E9D" w:rsidRDefault="00180E9D" w:rsidP="00180E9D">
            <w:pPr>
              <w:ind w:firstLineChars="200" w:firstLine="560"/>
              <w:rPr>
                <w:rFonts w:ascii="仿宋_GB2312" w:eastAsia="仿宋_GB2312" w:hAnsi="宋体"/>
                <w:sz w:val="28"/>
                <w:szCs w:val="28"/>
              </w:rPr>
            </w:pPr>
            <w:r w:rsidRPr="00180E9D">
              <w:rPr>
                <w:rFonts w:ascii="仿宋_GB2312" w:eastAsia="仿宋_GB2312" w:hAnsi="宋体" w:hint="eastAsia"/>
                <w:sz w:val="28"/>
                <w:szCs w:val="28"/>
              </w:rPr>
              <w:t>信息年龄（AoI, Age of Information）是近年来提出的一种新型的网络性能评价指标，其可以同时刻画信息的采集与传输过程，并且最终从数据使用者的角度来衡量信息的新鲜度。因此，信息年龄被认为是一种能够有效刻画物联网中信息新鲜程度的重要指标。目前，存在大量研究针对不同结构的物联网分析了其信息年龄需求与网络指标参数之间的相互制约关系，并且证明当网络中传统性能指标（比如吞吐量或者传输时延）达到最优时，网络的信息年龄通常无法被最小化。因此，一部分工作开始着眼于设计并提出了新的信息采集与传输控制技术以优化网络的信息年龄。</w:t>
            </w:r>
          </w:p>
          <w:p w:rsidR="00243887" w:rsidRPr="008D3784" w:rsidRDefault="0096760F" w:rsidP="009163FF">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然而，</w:t>
            </w:r>
            <w:r w:rsidRPr="0096760F">
              <w:rPr>
                <w:rFonts w:ascii="仿宋_GB2312" w:eastAsia="仿宋_GB2312" w:hAnsi="宋体" w:hint="eastAsia"/>
                <w:sz w:val="28"/>
                <w:szCs w:val="28"/>
              </w:rPr>
              <w:t>如何针对上述异质资源的实时可用性，设计动态的信息采集与传输技术，在降低信息年龄的同时提升网络资源利用效率，仍然是一个亟待解决的重要问题。</w:t>
            </w:r>
            <w:r w:rsidR="00180E9D">
              <w:rPr>
                <w:rFonts w:ascii="仿宋_GB2312" w:eastAsia="仿宋_GB2312" w:hAnsi="宋体" w:hint="eastAsia"/>
                <w:sz w:val="28"/>
                <w:szCs w:val="28"/>
              </w:rPr>
              <w:t>综上</w:t>
            </w:r>
            <w:r w:rsidR="00180E9D" w:rsidRPr="00180E9D">
              <w:rPr>
                <w:rFonts w:ascii="仿宋_GB2312" w:eastAsia="仿宋_GB2312" w:hAnsi="宋体" w:hint="eastAsia"/>
                <w:sz w:val="28"/>
                <w:szCs w:val="28"/>
              </w:rPr>
              <w:t>，</w:t>
            </w:r>
            <w:r w:rsidR="00180E9D">
              <w:rPr>
                <w:rFonts w:ascii="仿宋_GB2312" w:eastAsia="仿宋_GB2312" w:hAnsi="宋体" w:hint="eastAsia"/>
                <w:sz w:val="28"/>
                <w:szCs w:val="28"/>
              </w:rPr>
              <w:t>本人</w:t>
            </w:r>
            <w:r w:rsidR="0029358A">
              <w:rPr>
                <w:rFonts w:ascii="仿宋_GB2312" w:eastAsia="仿宋_GB2312" w:hAnsi="宋体" w:hint="eastAsia"/>
                <w:sz w:val="28"/>
                <w:szCs w:val="28"/>
              </w:rPr>
              <w:t>开展了</w:t>
            </w:r>
            <w:r w:rsidR="00180E9D" w:rsidRPr="00180E9D">
              <w:rPr>
                <w:rFonts w:ascii="仿宋_GB2312" w:eastAsia="仿宋_GB2312" w:hAnsi="宋体" w:hint="eastAsia"/>
                <w:sz w:val="28"/>
                <w:szCs w:val="28"/>
              </w:rPr>
              <w:t>面向多维异质资源的动态信息采集与传输控制技术</w:t>
            </w:r>
            <w:r>
              <w:rPr>
                <w:rFonts w:ascii="仿宋_GB2312" w:eastAsia="仿宋_GB2312" w:hAnsi="宋体" w:hint="eastAsia"/>
                <w:sz w:val="28"/>
                <w:szCs w:val="28"/>
              </w:rPr>
              <w:t>开展研究</w:t>
            </w:r>
            <w:r w:rsidR="00180E9D" w:rsidRPr="00180E9D">
              <w:rPr>
                <w:rFonts w:ascii="仿宋_GB2312" w:eastAsia="仿宋_GB2312" w:hAnsi="宋体" w:hint="eastAsia"/>
                <w:sz w:val="28"/>
                <w:szCs w:val="28"/>
              </w:rPr>
              <w:t>。</w:t>
            </w:r>
            <w:r w:rsidR="00243887">
              <w:rPr>
                <w:rFonts w:ascii="仿宋_GB2312" w:eastAsia="仿宋_GB2312" w:hAnsi="宋体" w:hint="eastAsia"/>
                <w:sz w:val="28"/>
                <w:szCs w:val="28"/>
              </w:rPr>
              <w:t>通过</w:t>
            </w:r>
            <w:r w:rsidR="00243887" w:rsidRPr="00C26BA4">
              <w:rPr>
                <w:rFonts w:ascii="仿宋_GB2312" w:eastAsia="仿宋_GB2312" w:hAnsi="宋体" w:hint="eastAsia"/>
                <w:sz w:val="28"/>
                <w:szCs w:val="28"/>
              </w:rPr>
              <w:t>将排队理论、最优化理论等传统理论与新兴的深度强化学习理论与技术相结合，</w:t>
            </w:r>
            <w:r w:rsidR="00180E9D" w:rsidRPr="00180E9D">
              <w:rPr>
                <w:rFonts w:ascii="仿宋_GB2312" w:eastAsia="仿宋_GB2312" w:hAnsi="宋体" w:hint="eastAsia"/>
                <w:sz w:val="28"/>
                <w:szCs w:val="28"/>
              </w:rPr>
              <w:t>针对不同节点的资源配置与能力差异，设计智能管控算法实现对于信息采集与传输的动态管理与控制。</w:t>
            </w:r>
            <w:r w:rsidR="00243887" w:rsidRPr="00C26BA4">
              <w:rPr>
                <w:rFonts w:ascii="仿宋_GB2312" w:eastAsia="仿宋_GB2312" w:hAnsi="宋体" w:hint="eastAsia"/>
                <w:sz w:val="28"/>
                <w:szCs w:val="28"/>
              </w:rPr>
              <w:t>目前已与国内外相关团队建立了稳定的合作关系，取得了一定的研究成果。</w:t>
            </w:r>
          </w:p>
          <w:p w:rsidR="00EB0C73" w:rsidRPr="008D3784" w:rsidRDefault="00243887" w:rsidP="009163FF">
            <w:pPr>
              <w:ind w:firstLineChars="200" w:firstLine="560"/>
              <w:rPr>
                <w:rFonts w:ascii="仿宋_GB2312" w:eastAsia="仿宋_GB2312" w:hAnsi="宋体"/>
                <w:sz w:val="28"/>
                <w:szCs w:val="28"/>
              </w:rPr>
            </w:pPr>
            <w:r w:rsidRPr="00243887">
              <w:rPr>
                <w:rFonts w:ascii="仿宋_GB2312" w:eastAsia="仿宋_GB2312" w:hAnsi="宋体" w:hint="eastAsia"/>
                <w:sz w:val="28"/>
                <w:szCs w:val="28"/>
              </w:rPr>
              <w:t xml:space="preserve">基于相关研究成果，以第一作者身份发表学术论文4篇: SCI </w:t>
            </w:r>
            <w:r w:rsidRPr="00243887">
              <w:rPr>
                <w:rFonts w:ascii="仿宋_GB2312" w:eastAsia="仿宋_GB2312" w:hAnsi="宋体"/>
                <w:sz w:val="28"/>
                <w:szCs w:val="28"/>
              </w:rPr>
              <w:t>2</w:t>
            </w:r>
            <w:r w:rsidRPr="00243887">
              <w:rPr>
                <w:rFonts w:ascii="仿宋_GB2312" w:eastAsia="仿宋_GB2312" w:hAnsi="宋体" w:hint="eastAsia"/>
                <w:sz w:val="28"/>
                <w:szCs w:val="28"/>
              </w:rPr>
              <w:t>篇，EI 2篇，其中论文《Optimizing Information Freshness in Computing enabled IoT Networks》被物联网领域顶级期刊</w:t>
            </w:r>
            <w:r w:rsidRPr="00243887">
              <w:rPr>
                <w:rFonts w:ascii="仿宋_GB2312" w:eastAsia="仿宋_GB2312" w:hAnsi="宋体"/>
                <w:sz w:val="28"/>
                <w:szCs w:val="28"/>
              </w:rPr>
              <w:t>IEEE Internet of Things Journal</w:t>
            </w:r>
            <w:r w:rsidRPr="00243887">
              <w:rPr>
                <w:rFonts w:ascii="仿宋_GB2312" w:eastAsia="仿宋_GB2312" w:hAnsi="宋体" w:hint="eastAsia"/>
                <w:sz w:val="28"/>
                <w:szCs w:val="28"/>
              </w:rPr>
              <w:t xml:space="preserve">（SCI检索, </w:t>
            </w:r>
            <w:r w:rsidRPr="00243887">
              <w:rPr>
                <w:rFonts w:ascii="仿宋_GB2312" w:eastAsia="仿宋_GB2312" w:hAnsi="宋体" w:hint="eastAsia"/>
                <w:b/>
                <w:sz w:val="28"/>
                <w:szCs w:val="28"/>
              </w:rPr>
              <w:t>中科院1区，top期刊，影响因子9.515</w:t>
            </w:r>
            <w:r w:rsidRPr="00243887">
              <w:rPr>
                <w:rFonts w:ascii="仿宋_GB2312" w:eastAsia="仿宋_GB2312" w:hAnsi="宋体" w:hint="eastAsia"/>
                <w:sz w:val="28"/>
                <w:szCs w:val="28"/>
              </w:rPr>
              <w:t>）录用；与国内外知名学者合作，发表论文2篇；此外，已形成学术论文2篇，目前处于在审状态。</w:t>
            </w:r>
          </w:p>
          <w:p w:rsidR="006F729B" w:rsidRPr="008D3784" w:rsidRDefault="006F729B" w:rsidP="00375465">
            <w:pPr>
              <w:rPr>
                <w:rFonts w:ascii="仿宋_GB2312" w:eastAsia="仿宋_GB2312" w:hAnsi="宋体"/>
                <w:sz w:val="28"/>
                <w:szCs w:val="28"/>
              </w:rPr>
            </w:pPr>
          </w:p>
        </w:tc>
      </w:tr>
    </w:tbl>
    <w:p w:rsidR="00375465" w:rsidRDefault="00375465" w:rsidP="00F96931">
      <w:pPr>
        <w:rPr>
          <w:rFonts w:ascii="仿宋_GB2312" w:eastAsia="仿宋_GB2312" w:hAnsi="宋体"/>
          <w:sz w:val="28"/>
          <w:szCs w:val="28"/>
        </w:rPr>
      </w:pPr>
    </w:p>
    <w:p w:rsidR="00F96931" w:rsidRPr="008D3784" w:rsidRDefault="0012300C" w:rsidP="00F96931">
      <w:pPr>
        <w:rPr>
          <w:rFonts w:ascii="仿宋_GB2312" w:eastAsia="仿宋_GB2312" w:hAnsi="宋体"/>
          <w:sz w:val="28"/>
          <w:szCs w:val="28"/>
        </w:rPr>
      </w:pPr>
      <w:r>
        <w:rPr>
          <w:rFonts w:ascii="仿宋_GB2312" w:eastAsia="仿宋_GB2312" w:hAnsi="宋体" w:hint="eastAsia"/>
          <w:sz w:val="28"/>
          <w:szCs w:val="28"/>
        </w:rPr>
        <w:t>五</w:t>
      </w:r>
      <w:r w:rsidR="00F96931" w:rsidRPr="008D3784">
        <w:rPr>
          <w:rFonts w:ascii="仿宋_GB2312" w:eastAsia="仿宋_GB2312" w:hAnsi="宋体" w:hint="eastAsia"/>
          <w:sz w:val="28"/>
          <w:szCs w:val="28"/>
        </w:rPr>
        <w:t>、新增省部级以上研究课题情况（限</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96931" w:rsidRPr="008D3784" w:rsidTr="00BC6CF4">
        <w:trPr>
          <w:trHeight w:val="4576"/>
        </w:trPr>
        <w:tc>
          <w:tcPr>
            <w:tcW w:w="9498" w:type="dxa"/>
            <w:vAlign w:val="center"/>
          </w:tcPr>
          <w:p w:rsidR="004674E6" w:rsidRPr="00CA162E" w:rsidRDefault="004674E6" w:rsidP="004674E6">
            <w:pPr>
              <w:jc w:val="left"/>
              <w:rPr>
                <w:rFonts w:ascii="仿宋_GB2312" w:eastAsia="仿宋_GB2312" w:hAnsi="仿宋"/>
                <w:i/>
                <w:color w:val="404040" w:themeColor="text1" w:themeTint="BF"/>
                <w:sz w:val="24"/>
                <w:highlight w:val="lightGray"/>
              </w:rPr>
            </w:pPr>
            <w:r w:rsidRPr="00CA162E">
              <w:rPr>
                <w:rFonts w:ascii="仿宋_GB2312" w:eastAsia="仿宋_GB2312" w:hAnsi="仿宋" w:hint="eastAsia"/>
                <w:i/>
                <w:color w:val="404040" w:themeColor="text1" w:themeTint="BF"/>
                <w:sz w:val="24"/>
                <w:highlight w:val="lightGray"/>
              </w:rPr>
              <w:lastRenderedPageBreak/>
              <w:t>请按照课题名称；课题来源；到位经费；主持人；起止年月顺序填</w:t>
            </w:r>
            <w:r w:rsidR="00F35E15" w:rsidRPr="00CA162E">
              <w:rPr>
                <w:rFonts w:ascii="仿宋_GB2312" w:eastAsia="仿宋_GB2312" w:hAnsi="仿宋" w:hint="eastAsia"/>
                <w:i/>
                <w:color w:val="404040" w:themeColor="text1" w:themeTint="BF"/>
                <w:sz w:val="24"/>
                <w:highlight w:val="lightGray"/>
              </w:rPr>
              <w:t>写</w:t>
            </w:r>
          </w:p>
          <w:p w:rsidR="00056E59" w:rsidRPr="00BD41D8" w:rsidRDefault="00056E59" w:rsidP="00056E59">
            <w:pPr>
              <w:numPr>
                <w:ilvl w:val="0"/>
                <w:numId w:val="4"/>
              </w:numPr>
              <w:tabs>
                <w:tab w:val="left" w:pos="420"/>
              </w:tabs>
              <w:rPr>
                <w:rFonts w:ascii="仿宋_GB2312" w:eastAsia="仿宋_GB2312"/>
                <w:sz w:val="28"/>
                <w:szCs w:val="21"/>
              </w:rPr>
            </w:pPr>
            <w:bookmarkStart w:id="1" w:name="OLE_LINK166"/>
            <w:bookmarkStart w:id="2" w:name="OLE_LINK209"/>
            <w:bookmarkStart w:id="3" w:name="OLE_LINK1"/>
            <w:bookmarkStart w:id="4" w:name="OLE_LINK2"/>
            <w:r w:rsidRPr="00BD41D8">
              <w:rPr>
                <w:rFonts w:ascii="仿宋_GB2312" w:eastAsia="仿宋_GB2312" w:hint="eastAsia"/>
                <w:sz w:val="28"/>
                <w:szCs w:val="21"/>
              </w:rPr>
              <w:t xml:space="preserve">基于内容拓扑的网络化协作缓存技术研究，国家自然科学基金（青年项目），26.5万，主持人，时间：2018.1-2020.12。 </w:t>
            </w:r>
          </w:p>
          <w:bookmarkEnd w:id="1"/>
          <w:bookmarkEnd w:id="2"/>
          <w:p w:rsidR="004674E6" w:rsidRPr="00056E59" w:rsidRDefault="004674E6" w:rsidP="004674E6">
            <w:pPr>
              <w:jc w:val="left"/>
              <w:rPr>
                <w:rFonts w:ascii="仿宋_GB2312" w:eastAsia="仿宋_GB2312" w:hAnsi="仿宋"/>
                <w:color w:val="FF0000"/>
                <w:sz w:val="28"/>
                <w:szCs w:val="28"/>
              </w:rPr>
            </w:pPr>
          </w:p>
          <w:p w:rsidR="00A53B57" w:rsidRPr="008D3784" w:rsidRDefault="00A53B57" w:rsidP="004674E6">
            <w:pPr>
              <w:jc w:val="left"/>
              <w:rPr>
                <w:rFonts w:ascii="仿宋_GB2312" w:eastAsia="仿宋_GB2312" w:hAnsi="仿宋"/>
                <w:color w:val="404040" w:themeColor="text1" w:themeTint="BF"/>
                <w:sz w:val="28"/>
                <w:szCs w:val="28"/>
                <w:highlight w:val="lightGray"/>
              </w:rPr>
            </w:pPr>
          </w:p>
          <w:p w:rsidR="004674E6" w:rsidRPr="008D3784" w:rsidRDefault="004674E6" w:rsidP="004674E6">
            <w:pPr>
              <w:jc w:val="left"/>
              <w:rPr>
                <w:rFonts w:ascii="仿宋_GB2312" w:eastAsia="仿宋_GB2312" w:hAnsi="仿宋"/>
                <w:color w:val="404040" w:themeColor="text1" w:themeTint="BF"/>
                <w:sz w:val="28"/>
                <w:szCs w:val="28"/>
                <w:highlight w:val="lightGray"/>
              </w:rPr>
            </w:pPr>
          </w:p>
          <w:p w:rsidR="004674E6" w:rsidRPr="00FF6EF8" w:rsidRDefault="004674E6" w:rsidP="004674E6">
            <w:pPr>
              <w:jc w:val="left"/>
              <w:rPr>
                <w:rFonts w:ascii="仿宋_GB2312" w:eastAsia="仿宋_GB2312" w:hAnsi="仿宋"/>
                <w:color w:val="404040" w:themeColor="text1" w:themeTint="BF"/>
                <w:sz w:val="28"/>
                <w:szCs w:val="28"/>
                <w:highlight w:val="lightGray"/>
              </w:rPr>
            </w:pPr>
          </w:p>
          <w:bookmarkEnd w:id="3"/>
          <w:bookmarkEnd w:id="4"/>
          <w:p w:rsidR="00F96931" w:rsidRPr="00FF6EF8" w:rsidRDefault="00F96931" w:rsidP="009163FF">
            <w:pPr>
              <w:jc w:val="left"/>
              <w:rPr>
                <w:rFonts w:ascii="仿宋_GB2312" w:eastAsia="仿宋_GB2312" w:hAnsi="宋体"/>
                <w:sz w:val="28"/>
                <w:szCs w:val="28"/>
              </w:rPr>
            </w:pPr>
          </w:p>
        </w:tc>
      </w:tr>
    </w:tbl>
    <w:p w:rsidR="001A1A50" w:rsidRDefault="001A1A50" w:rsidP="00BE50BD">
      <w:pPr>
        <w:rPr>
          <w:rFonts w:ascii="仿宋_GB2312" w:eastAsia="仿宋_GB2312" w:hAnsi="宋体"/>
          <w:sz w:val="28"/>
          <w:szCs w:val="28"/>
        </w:rPr>
      </w:pPr>
    </w:p>
    <w:p w:rsidR="00F9728A" w:rsidRDefault="00F9728A" w:rsidP="00BE50BD">
      <w:pPr>
        <w:rPr>
          <w:rFonts w:ascii="仿宋_GB2312" w:eastAsia="仿宋_GB2312" w:hAnsi="宋体"/>
          <w:sz w:val="28"/>
          <w:szCs w:val="28"/>
        </w:rPr>
      </w:pPr>
    </w:p>
    <w:p w:rsidR="00F9728A" w:rsidRDefault="00F9728A" w:rsidP="00BE50BD">
      <w:pPr>
        <w:rPr>
          <w:rFonts w:ascii="仿宋_GB2312" w:eastAsia="仿宋_GB2312" w:hAnsi="宋体"/>
          <w:sz w:val="28"/>
          <w:szCs w:val="28"/>
        </w:rPr>
      </w:pPr>
    </w:p>
    <w:p w:rsidR="00F9728A" w:rsidRPr="008D3784" w:rsidRDefault="00F9728A" w:rsidP="00BE50BD">
      <w:pPr>
        <w:rPr>
          <w:rFonts w:ascii="仿宋_GB2312" w:eastAsia="仿宋_GB2312" w:hAnsi="宋体"/>
          <w:sz w:val="28"/>
          <w:szCs w:val="28"/>
        </w:rPr>
      </w:pPr>
    </w:p>
    <w:p w:rsidR="00BE50BD" w:rsidRPr="00983DE8" w:rsidRDefault="0012300C" w:rsidP="00BE50BD">
      <w:pPr>
        <w:rPr>
          <w:rFonts w:ascii="仿宋_GB2312" w:eastAsia="仿宋_GB2312" w:hAnsi="宋体"/>
          <w:b/>
          <w:sz w:val="28"/>
          <w:szCs w:val="28"/>
        </w:rPr>
      </w:pPr>
      <w:r>
        <w:rPr>
          <w:rFonts w:ascii="仿宋_GB2312" w:eastAsia="仿宋_GB2312" w:hAnsi="宋体" w:hint="eastAsia"/>
          <w:sz w:val="28"/>
          <w:szCs w:val="28"/>
        </w:rPr>
        <w:t>六</w:t>
      </w:r>
      <w:r w:rsidR="00BE50BD" w:rsidRPr="008D3784">
        <w:rPr>
          <w:rFonts w:ascii="仿宋_GB2312" w:eastAsia="仿宋_GB2312" w:hAnsi="宋体" w:hint="eastAsia"/>
          <w:sz w:val="28"/>
          <w:szCs w:val="28"/>
        </w:rPr>
        <w:t>、发表学术论文情况</w:t>
      </w:r>
      <w:r w:rsidR="00057A2F" w:rsidRPr="00983DE8">
        <w:rPr>
          <w:rFonts w:ascii="仿宋_GB2312" w:eastAsia="仿宋_GB2312" w:hAnsi="宋体" w:hint="eastAsia"/>
          <w:b/>
          <w:sz w:val="28"/>
          <w:szCs w:val="28"/>
        </w:rPr>
        <w:t>（限第一作者或通讯作者）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501"/>
      </w:tblGrid>
      <w:tr w:rsidR="001A1A50" w:rsidRPr="008D3784" w:rsidTr="008D3784">
        <w:trPr>
          <w:trHeight w:val="888"/>
          <w:jc w:val="center"/>
        </w:trPr>
        <w:tc>
          <w:tcPr>
            <w:tcW w:w="9501" w:type="dxa"/>
            <w:shd w:val="clear" w:color="auto" w:fill="auto"/>
            <w:vAlign w:val="center"/>
          </w:tcPr>
          <w:p w:rsidR="001A1A50" w:rsidRPr="008D3784" w:rsidRDefault="004674E6" w:rsidP="00057A2F">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w:t>
            </w:r>
            <w:r w:rsidR="00983DE8">
              <w:rPr>
                <w:rFonts w:ascii="仿宋_GB2312" w:eastAsia="仿宋_GB2312" w:hAnsi="仿宋" w:hint="eastAsia"/>
                <w:sz w:val="28"/>
                <w:szCs w:val="28"/>
              </w:rPr>
              <w:t>，</w:t>
            </w:r>
            <w:r w:rsidRPr="008D3784">
              <w:rPr>
                <w:rFonts w:ascii="仿宋_GB2312" w:eastAsia="仿宋_GB2312" w:hAnsi="仿宋" w:hint="eastAsia"/>
                <w:sz w:val="28"/>
                <w:szCs w:val="28"/>
              </w:rPr>
              <w:t>以中科院SCI期刊分区为准）</w:t>
            </w:r>
          </w:p>
        </w:tc>
      </w:tr>
      <w:tr w:rsidR="004674E6" w:rsidRPr="008D3784" w:rsidTr="008D3784">
        <w:trPr>
          <w:trHeight w:val="2227"/>
          <w:jc w:val="center"/>
        </w:trPr>
        <w:tc>
          <w:tcPr>
            <w:tcW w:w="9501" w:type="dxa"/>
            <w:shd w:val="clear" w:color="auto" w:fill="auto"/>
            <w:vAlign w:val="center"/>
          </w:tcPr>
          <w:p w:rsidR="00096A00" w:rsidRDefault="00096A00" w:rsidP="009163FF">
            <w:pPr>
              <w:spacing w:line="360" w:lineRule="auto"/>
              <w:ind w:firstLineChars="200" w:firstLine="480"/>
              <w:rPr>
                <w:sz w:val="24"/>
              </w:rPr>
            </w:pPr>
            <w:r w:rsidRPr="005D314F">
              <w:rPr>
                <w:rFonts w:hint="eastAsia"/>
                <w:sz w:val="24"/>
              </w:rPr>
              <w:t xml:space="preserve">1. </w:t>
            </w:r>
            <w:r w:rsidRPr="00B501C6">
              <w:rPr>
                <w:rFonts w:hint="eastAsia"/>
                <w:b/>
                <w:bCs/>
                <w:sz w:val="24"/>
              </w:rPr>
              <w:t>Chao Xu</w:t>
            </w:r>
            <w:r w:rsidRPr="005D314F">
              <w:rPr>
                <w:rFonts w:hint="eastAsia"/>
                <w:sz w:val="24"/>
              </w:rPr>
              <w:t>, H. H. Yang, X. Wang, and  T. Q. S. Quek, "Optimizing Information Freshness in Computing enabled IoT Networks," Oct. 2019, IEEE Internet of Things Journal, accepted for publication. (</w:t>
            </w:r>
            <w:r w:rsidRPr="00F53618">
              <w:rPr>
                <w:rFonts w:hint="eastAsia"/>
                <w:sz w:val="24"/>
              </w:rPr>
              <w:t>SCI</w:t>
            </w:r>
            <w:r w:rsidRPr="00F53618">
              <w:rPr>
                <w:rFonts w:hint="eastAsia"/>
                <w:sz w:val="24"/>
              </w:rPr>
              <w:t>检索</w:t>
            </w:r>
            <w:r w:rsidRPr="00F53618">
              <w:rPr>
                <w:rFonts w:hint="eastAsia"/>
                <w:sz w:val="24"/>
              </w:rPr>
              <w:t xml:space="preserve">, </w:t>
            </w:r>
            <w:r w:rsidRPr="00F53618">
              <w:rPr>
                <w:rFonts w:hint="eastAsia"/>
                <w:sz w:val="24"/>
              </w:rPr>
              <w:t>中科院</w:t>
            </w:r>
            <w:r w:rsidRPr="00F53618">
              <w:rPr>
                <w:rFonts w:hint="eastAsia"/>
                <w:sz w:val="24"/>
              </w:rPr>
              <w:t>1</w:t>
            </w:r>
            <w:r w:rsidRPr="00F53618">
              <w:rPr>
                <w:rFonts w:hint="eastAsia"/>
                <w:sz w:val="24"/>
              </w:rPr>
              <w:t>区，</w:t>
            </w:r>
            <w:r w:rsidRPr="00F53618">
              <w:rPr>
                <w:rFonts w:hint="eastAsia"/>
                <w:sz w:val="24"/>
              </w:rPr>
              <w:t>top</w:t>
            </w:r>
            <w:r w:rsidRPr="00F53618">
              <w:rPr>
                <w:rFonts w:hint="eastAsia"/>
                <w:sz w:val="24"/>
              </w:rPr>
              <w:t>期刊，影响因子</w:t>
            </w:r>
            <w:r w:rsidRPr="00F53618">
              <w:rPr>
                <w:rFonts w:hint="eastAsia"/>
                <w:sz w:val="24"/>
              </w:rPr>
              <w:t>9.515</w:t>
            </w:r>
            <w:r w:rsidRPr="005D314F">
              <w:rPr>
                <w:rFonts w:hint="eastAsia"/>
                <w:sz w:val="24"/>
              </w:rPr>
              <w:t>)</w:t>
            </w:r>
          </w:p>
          <w:p w:rsidR="00096A00" w:rsidRPr="00BC1CA7" w:rsidRDefault="00B87885" w:rsidP="009163FF">
            <w:pPr>
              <w:spacing w:line="360" w:lineRule="auto"/>
              <w:ind w:firstLineChars="200" w:firstLine="480"/>
              <w:rPr>
                <w:sz w:val="24"/>
              </w:rPr>
            </w:pPr>
            <w:r>
              <w:rPr>
                <w:rFonts w:hint="eastAsia"/>
                <w:sz w:val="24"/>
              </w:rPr>
              <w:t>2</w:t>
            </w:r>
            <w:r w:rsidR="00096A00">
              <w:rPr>
                <w:sz w:val="24"/>
              </w:rPr>
              <w:t xml:space="preserve">. </w:t>
            </w:r>
            <w:r w:rsidR="00096A00" w:rsidRPr="00BC1CA7">
              <w:rPr>
                <w:rFonts w:hint="eastAsia"/>
                <w:b/>
                <w:sz w:val="24"/>
              </w:rPr>
              <w:t>Chao Xu,</w:t>
            </w:r>
            <w:r w:rsidR="00096A00" w:rsidRPr="005D314F">
              <w:rPr>
                <w:rFonts w:hint="eastAsia"/>
                <w:sz w:val="24"/>
              </w:rPr>
              <w:t xml:space="preserve"> X. Wang, H. H. Yang, and T. Q. S. Quek, "</w:t>
            </w:r>
            <w:r w:rsidR="00096A00" w:rsidRPr="00DC3CEB">
              <w:rPr>
                <w:sz w:val="24"/>
              </w:rPr>
              <w:t>Age and Energy Consumption Oriented Status</w:t>
            </w:r>
            <w:r w:rsidR="00096A00">
              <w:rPr>
                <w:rFonts w:hint="eastAsia"/>
                <w:sz w:val="24"/>
              </w:rPr>
              <w:t xml:space="preserve"> </w:t>
            </w:r>
            <w:r w:rsidR="00096A00" w:rsidRPr="00DC3CEB">
              <w:rPr>
                <w:sz w:val="24"/>
              </w:rPr>
              <w:t>Updating in Caching Enabled IoT Networks</w:t>
            </w:r>
            <w:r w:rsidR="00096A00" w:rsidRPr="005D314F">
              <w:rPr>
                <w:rFonts w:hint="eastAsia"/>
                <w:sz w:val="24"/>
              </w:rPr>
              <w:t xml:space="preserve">," </w:t>
            </w:r>
            <w:r w:rsidR="00096A00" w:rsidRPr="00BC1CA7">
              <w:rPr>
                <w:rFonts w:hint="eastAsia"/>
                <w:sz w:val="24"/>
              </w:rPr>
              <w:t>IEEE Conference on Computer Communications (INFOCOM) workshop, accepted for publication. (EI</w:t>
            </w:r>
            <w:r w:rsidR="00096A00" w:rsidRPr="00BC1CA7">
              <w:rPr>
                <w:rFonts w:hint="eastAsia"/>
                <w:sz w:val="24"/>
              </w:rPr>
              <w:t>检索</w:t>
            </w:r>
            <w:r w:rsidR="00096A00" w:rsidRPr="00BC1CA7">
              <w:rPr>
                <w:rFonts w:hint="eastAsia"/>
                <w:sz w:val="24"/>
              </w:rPr>
              <w:t>, CCF A</w:t>
            </w:r>
            <w:r w:rsidR="00096A00" w:rsidRPr="00BC1CA7">
              <w:rPr>
                <w:rFonts w:hint="eastAsia"/>
                <w:sz w:val="24"/>
              </w:rPr>
              <w:t>会议</w:t>
            </w:r>
            <w:r w:rsidR="00096A00" w:rsidRPr="00BC1CA7">
              <w:rPr>
                <w:rFonts w:hint="eastAsia"/>
                <w:sz w:val="24"/>
              </w:rPr>
              <w:t>)</w:t>
            </w:r>
            <w:r w:rsidR="00096A00" w:rsidRPr="00BC1CA7">
              <w:rPr>
                <w:sz w:val="24"/>
              </w:rPr>
              <w:t xml:space="preserve"> </w:t>
            </w:r>
          </w:p>
          <w:p w:rsidR="00096A00" w:rsidRPr="005D314F" w:rsidRDefault="00096A00" w:rsidP="009163FF">
            <w:pPr>
              <w:spacing w:line="360" w:lineRule="auto"/>
              <w:ind w:firstLineChars="200" w:firstLine="480"/>
              <w:rPr>
                <w:sz w:val="24"/>
              </w:rPr>
            </w:pPr>
            <w:r>
              <w:rPr>
                <w:rFonts w:hint="eastAsia"/>
                <w:sz w:val="24"/>
              </w:rPr>
              <w:t>3</w:t>
            </w:r>
            <w:r w:rsidRPr="005D314F">
              <w:rPr>
                <w:rFonts w:hint="eastAsia"/>
                <w:sz w:val="24"/>
              </w:rPr>
              <w:t xml:space="preserve">. </w:t>
            </w:r>
            <w:r w:rsidRPr="00B501C6">
              <w:rPr>
                <w:rFonts w:hint="eastAsia"/>
                <w:b/>
                <w:bCs/>
                <w:sz w:val="24"/>
              </w:rPr>
              <w:t>Chao Xu</w:t>
            </w:r>
            <w:r w:rsidRPr="005D314F">
              <w:rPr>
                <w:rFonts w:hint="eastAsia"/>
                <w:sz w:val="24"/>
              </w:rPr>
              <w:t>, H. H. Yang, X. Wang, and  T. Q. S. Quek, "On Peak Age of Information in Data Preprocessing enabled IoT Networks," Feb. 2019, IEEE Wireless Communicat</w:t>
            </w:r>
            <w:r>
              <w:rPr>
                <w:rFonts w:hint="eastAsia"/>
                <w:sz w:val="24"/>
              </w:rPr>
              <w:t xml:space="preserve">ions and Networking Conference </w:t>
            </w:r>
            <w:r w:rsidRPr="005D314F">
              <w:rPr>
                <w:rFonts w:hint="eastAsia"/>
                <w:sz w:val="24"/>
              </w:rPr>
              <w:t>(WCNC), accepted for publication. (EI</w:t>
            </w:r>
            <w:r w:rsidRPr="005D314F">
              <w:rPr>
                <w:rFonts w:hint="eastAsia"/>
                <w:sz w:val="24"/>
              </w:rPr>
              <w:t>检索</w:t>
            </w:r>
            <w:r w:rsidRPr="005D314F">
              <w:rPr>
                <w:rFonts w:hint="eastAsia"/>
                <w:sz w:val="24"/>
              </w:rPr>
              <w:t>, CCF C</w:t>
            </w:r>
            <w:r w:rsidRPr="005D314F">
              <w:rPr>
                <w:rFonts w:hint="eastAsia"/>
                <w:sz w:val="24"/>
              </w:rPr>
              <w:t>会议</w:t>
            </w:r>
            <w:r w:rsidRPr="005D314F">
              <w:rPr>
                <w:rFonts w:hint="eastAsia"/>
                <w:sz w:val="24"/>
              </w:rPr>
              <w:t>)</w:t>
            </w:r>
          </w:p>
          <w:p w:rsidR="00096A00" w:rsidRDefault="00096A00" w:rsidP="009163FF">
            <w:pPr>
              <w:spacing w:line="360" w:lineRule="auto"/>
              <w:ind w:firstLineChars="200" w:firstLine="480"/>
              <w:rPr>
                <w:sz w:val="24"/>
              </w:rPr>
            </w:pPr>
            <w:r>
              <w:rPr>
                <w:rFonts w:hint="eastAsia"/>
                <w:sz w:val="24"/>
              </w:rPr>
              <w:t>4</w:t>
            </w:r>
            <w:r w:rsidRPr="005D314F">
              <w:rPr>
                <w:rFonts w:hint="eastAsia"/>
                <w:sz w:val="24"/>
              </w:rPr>
              <w:t xml:space="preserve">. </w:t>
            </w:r>
            <w:r w:rsidRPr="00B501C6">
              <w:rPr>
                <w:rFonts w:hint="eastAsia"/>
                <w:b/>
                <w:bCs/>
                <w:sz w:val="24"/>
              </w:rPr>
              <w:t>Chao Xu</w:t>
            </w:r>
            <w:r w:rsidRPr="005D314F">
              <w:rPr>
                <w:rFonts w:hint="eastAsia"/>
                <w:sz w:val="24"/>
              </w:rPr>
              <w:t xml:space="preserve"> and X. Wang, "Transient Content Caching and Updating With Modified Harmony Search for Internet of Things," Digital Communications and Network, accepted for </w:t>
            </w:r>
            <w:r w:rsidRPr="005D314F">
              <w:rPr>
                <w:rFonts w:hint="eastAsia"/>
                <w:sz w:val="24"/>
              </w:rPr>
              <w:lastRenderedPageBreak/>
              <w:t xml:space="preserve">publication, Feb. 2019, 5(1): 24-33. (SCI </w:t>
            </w:r>
            <w:r w:rsidRPr="005D314F">
              <w:rPr>
                <w:rFonts w:hint="eastAsia"/>
                <w:sz w:val="24"/>
              </w:rPr>
              <w:t>检索</w:t>
            </w:r>
            <w:r>
              <w:rPr>
                <w:rFonts w:hint="eastAsia"/>
                <w:sz w:val="24"/>
              </w:rPr>
              <w:t>，</w:t>
            </w:r>
            <w:r w:rsidRPr="00F53618">
              <w:rPr>
                <w:rFonts w:hint="eastAsia"/>
                <w:sz w:val="24"/>
              </w:rPr>
              <w:t>中科院</w:t>
            </w:r>
            <w:r>
              <w:rPr>
                <w:rFonts w:hint="eastAsia"/>
                <w:sz w:val="24"/>
              </w:rPr>
              <w:t>4</w:t>
            </w:r>
            <w:r>
              <w:rPr>
                <w:rFonts w:hint="eastAsia"/>
                <w:sz w:val="24"/>
              </w:rPr>
              <w:t>区</w:t>
            </w:r>
            <w:r w:rsidRPr="005D314F">
              <w:rPr>
                <w:rFonts w:hint="eastAsia"/>
                <w:sz w:val="24"/>
              </w:rPr>
              <w:t>)</w:t>
            </w:r>
          </w:p>
          <w:p w:rsidR="004674E6" w:rsidRPr="008D3784" w:rsidRDefault="004674E6" w:rsidP="00BC6CF4">
            <w:pPr>
              <w:rPr>
                <w:rFonts w:ascii="仿宋_GB2312" w:eastAsia="仿宋_GB2312" w:hAnsi="仿宋"/>
                <w:sz w:val="28"/>
                <w:szCs w:val="28"/>
              </w:rPr>
            </w:pPr>
          </w:p>
          <w:p w:rsidR="00F35E15" w:rsidRPr="008D3784" w:rsidRDefault="00F35E15" w:rsidP="00BC6CF4">
            <w:pPr>
              <w:rPr>
                <w:rFonts w:ascii="仿宋_GB2312" w:eastAsia="仿宋_GB2312" w:hAnsi="仿宋"/>
                <w:sz w:val="28"/>
                <w:szCs w:val="28"/>
              </w:rPr>
            </w:pPr>
          </w:p>
          <w:p w:rsidR="00F9728A" w:rsidRPr="008D3784" w:rsidRDefault="00F9728A" w:rsidP="00BC6CF4">
            <w:pPr>
              <w:rPr>
                <w:rFonts w:ascii="仿宋_GB2312" w:eastAsia="仿宋_GB2312" w:hAnsi="仿宋"/>
                <w:sz w:val="28"/>
                <w:szCs w:val="28"/>
              </w:rPr>
            </w:pPr>
          </w:p>
          <w:p w:rsidR="00F35E15" w:rsidRPr="008D3784" w:rsidRDefault="00F35E15" w:rsidP="00BC6CF4">
            <w:pPr>
              <w:rPr>
                <w:rFonts w:ascii="仿宋_GB2312" w:eastAsia="仿宋_GB2312" w:hAnsi="仿宋"/>
                <w:sz w:val="28"/>
                <w:szCs w:val="28"/>
              </w:rPr>
            </w:pP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lastRenderedPageBreak/>
              <w:t>发表其他论文情况</w:t>
            </w:r>
          </w:p>
        </w:tc>
      </w:tr>
      <w:tr w:rsidR="001A1A50" w:rsidRPr="008D3784" w:rsidTr="008D3784">
        <w:trPr>
          <w:trHeight w:val="3240"/>
          <w:jc w:val="center"/>
        </w:trPr>
        <w:tc>
          <w:tcPr>
            <w:tcW w:w="9501" w:type="dxa"/>
            <w:shd w:val="clear" w:color="auto" w:fill="auto"/>
            <w:vAlign w:val="center"/>
          </w:tcPr>
          <w:p w:rsidR="00F35E15" w:rsidRPr="00833A04" w:rsidRDefault="00F35E15" w:rsidP="00F35E15">
            <w:pPr>
              <w:jc w:val="left"/>
              <w:rPr>
                <w:rFonts w:ascii="仿宋_GB2312" w:eastAsia="仿宋_GB2312" w:hAnsi="仿宋"/>
                <w:i/>
                <w:color w:val="404040" w:themeColor="text1" w:themeTint="BF"/>
                <w:sz w:val="24"/>
              </w:rPr>
            </w:pPr>
            <w:r w:rsidRPr="00833A04">
              <w:rPr>
                <w:rFonts w:ascii="仿宋_GB2312" w:eastAsia="仿宋_GB2312" w:hAnsi="仿宋" w:hint="eastAsia"/>
                <w:i/>
                <w:color w:val="404040" w:themeColor="text1" w:themeTint="BF"/>
                <w:sz w:val="24"/>
                <w:highlight w:val="lightGray"/>
              </w:rPr>
              <w:t>请按照作者；论文题目；刊物名称；</w:t>
            </w:r>
            <w:r w:rsidR="004D56CA" w:rsidRPr="00833A04">
              <w:rPr>
                <w:rFonts w:ascii="仿宋_GB2312" w:eastAsia="仿宋_GB2312" w:hAnsi="仿宋" w:hint="eastAsia"/>
                <w:i/>
                <w:color w:val="404040" w:themeColor="text1" w:themeTint="BF"/>
                <w:sz w:val="24"/>
                <w:highlight w:val="lightGray"/>
              </w:rPr>
              <w:t>发表</w:t>
            </w:r>
            <w:r w:rsidR="004D56CA" w:rsidRPr="00833A04">
              <w:rPr>
                <w:rFonts w:ascii="仿宋_GB2312" w:eastAsia="仿宋_GB2312" w:hAnsi="仿宋"/>
                <w:i/>
                <w:color w:val="404040" w:themeColor="text1" w:themeTint="BF"/>
                <w:sz w:val="24"/>
                <w:highlight w:val="lightGray"/>
              </w:rPr>
              <w:t>日期；</w:t>
            </w:r>
            <w:r w:rsidR="004D56CA" w:rsidRPr="00833A04">
              <w:rPr>
                <w:rFonts w:ascii="仿宋_GB2312" w:eastAsia="仿宋_GB2312" w:hAnsi="仿宋" w:hint="eastAsia"/>
                <w:i/>
                <w:color w:val="404040" w:themeColor="text1" w:themeTint="BF"/>
                <w:sz w:val="24"/>
                <w:highlight w:val="lightGray"/>
              </w:rPr>
              <w:t>刊物类别</w:t>
            </w:r>
            <w:r w:rsidRPr="00833A04">
              <w:rPr>
                <w:rFonts w:ascii="仿宋_GB2312" w:eastAsia="仿宋_GB2312" w:hAnsi="仿宋" w:hint="eastAsia"/>
                <w:i/>
                <w:color w:val="404040" w:themeColor="text1" w:themeTint="BF"/>
                <w:sz w:val="24"/>
                <w:highlight w:val="lightGray"/>
              </w:rPr>
              <w:t>顺序填写</w:t>
            </w:r>
          </w:p>
          <w:p w:rsidR="001A1A50" w:rsidRPr="008D3784" w:rsidRDefault="001A1A50" w:rsidP="00F35E15">
            <w:pPr>
              <w:jc w:val="left"/>
              <w:rPr>
                <w:rFonts w:ascii="仿宋_GB2312" w:eastAsia="仿宋_GB2312" w:hAnsi="仿宋"/>
                <w:color w:val="404040" w:themeColor="text1" w:themeTint="BF"/>
                <w:sz w:val="28"/>
                <w:szCs w:val="28"/>
                <w:highlight w:val="lightGray"/>
              </w:rPr>
            </w:pPr>
          </w:p>
          <w:p w:rsidR="001A1A50" w:rsidRPr="008D3784" w:rsidRDefault="001A1A50" w:rsidP="00F35E15">
            <w:pPr>
              <w:jc w:val="left"/>
              <w:rPr>
                <w:rFonts w:ascii="仿宋_GB2312" w:eastAsia="仿宋_GB2312" w:hAnsi="仿宋"/>
                <w:color w:val="404040" w:themeColor="text1" w:themeTint="BF"/>
                <w:sz w:val="28"/>
                <w:szCs w:val="28"/>
                <w:highlight w:val="lightGray"/>
              </w:rPr>
            </w:pPr>
          </w:p>
          <w:p w:rsidR="005B1346" w:rsidRPr="008D3784" w:rsidRDefault="00096A00" w:rsidP="00F35E15">
            <w:pPr>
              <w:jc w:val="left"/>
              <w:rPr>
                <w:rFonts w:ascii="仿宋_GB2312" w:eastAsia="仿宋_GB2312" w:hAnsi="仿宋"/>
                <w:color w:val="404040" w:themeColor="text1" w:themeTint="BF"/>
                <w:sz w:val="28"/>
                <w:szCs w:val="28"/>
                <w:highlight w:val="lightGray"/>
              </w:rPr>
            </w:pPr>
            <w:r>
              <w:rPr>
                <w:rFonts w:ascii="仿宋_GB2312" w:eastAsia="仿宋_GB2312" w:hAnsi="仿宋"/>
                <w:color w:val="404040" w:themeColor="text1" w:themeTint="BF"/>
                <w:sz w:val="28"/>
                <w:szCs w:val="28"/>
                <w:highlight w:val="lightGray"/>
              </w:rPr>
              <w:t>无</w:t>
            </w:r>
          </w:p>
          <w:p w:rsidR="001A1A50" w:rsidRPr="008D3784" w:rsidRDefault="001A1A50" w:rsidP="00F9728A">
            <w:pPr>
              <w:jc w:val="left"/>
              <w:rPr>
                <w:rFonts w:ascii="仿宋_GB2312" w:eastAsia="仿宋_GB2312" w:hAnsi="仿宋"/>
                <w:sz w:val="28"/>
                <w:szCs w:val="28"/>
              </w:rPr>
            </w:pPr>
          </w:p>
        </w:tc>
      </w:tr>
    </w:tbl>
    <w:p w:rsidR="00EB0C73" w:rsidRPr="008D3784" w:rsidRDefault="00EB0C73">
      <w:pPr>
        <w:rPr>
          <w:rFonts w:ascii="仿宋_GB2312" w:eastAsia="仿宋_GB2312"/>
          <w:sz w:val="28"/>
          <w:szCs w:val="28"/>
        </w:rPr>
      </w:pPr>
    </w:p>
    <w:p w:rsidR="007A271A" w:rsidRPr="008D3784" w:rsidRDefault="0012300C" w:rsidP="007A271A">
      <w:pPr>
        <w:rPr>
          <w:rFonts w:ascii="仿宋_GB2312" w:eastAsia="仿宋_GB2312" w:hAnsi="宋体"/>
          <w:sz w:val="28"/>
          <w:szCs w:val="28"/>
        </w:rPr>
      </w:pPr>
      <w:r>
        <w:rPr>
          <w:rFonts w:ascii="仿宋_GB2312" w:eastAsia="仿宋_GB2312" w:hAnsi="宋体" w:hint="eastAsia"/>
          <w:sz w:val="28"/>
          <w:szCs w:val="28"/>
        </w:rPr>
        <w:t>七</w:t>
      </w:r>
      <w:r w:rsidR="007A271A" w:rsidRPr="008D3784">
        <w:rPr>
          <w:rFonts w:ascii="仿宋_GB2312" w:eastAsia="仿宋_GB2312" w:hAnsi="宋体" w:hint="eastAsia"/>
          <w:sz w:val="28"/>
          <w:szCs w:val="28"/>
        </w:rPr>
        <w:t>、新获省部级以上奖励</w:t>
      </w:r>
      <w:r w:rsidR="00446535">
        <w:rPr>
          <w:rFonts w:ascii="仿宋_GB2312" w:eastAsia="仿宋_GB2312" w:hAnsi="宋体" w:hint="eastAsia"/>
          <w:sz w:val="28"/>
          <w:szCs w:val="28"/>
        </w:rPr>
        <w:t>、</w:t>
      </w:r>
      <w:r w:rsidR="00446535">
        <w:rPr>
          <w:rFonts w:ascii="仿宋_GB2312" w:eastAsia="仿宋_GB2312" w:hAnsi="宋体"/>
          <w:sz w:val="28"/>
          <w:szCs w:val="28"/>
        </w:rPr>
        <w:t>申请获批</w:t>
      </w:r>
      <w:r w:rsidR="00446535">
        <w:rPr>
          <w:rFonts w:ascii="仿宋_GB2312" w:eastAsia="仿宋_GB2312" w:hAnsi="宋体" w:hint="eastAsia"/>
          <w:sz w:val="28"/>
          <w:szCs w:val="28"/>
        </w:rPr>
        <w:t>专利</w:t>
      </w:r>
      <w:r w:rsidR="007A271A"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7A271A" w:rsidRPr="008D3784" w:rsidTr="00BC6CF4">
        <w:trPr>
          <w:trHeight w:val="2180"/>
        </w:trPr>
        <w:tc>
          <w:tcPr>
            <w:tcW w:w="9555" w:type="dxa"/>
            <w:tcBorders>
              <w:top w:val="single" w:sz="6" w:space="0" w:color="auto"/>
            </w:tcBorders>
          </w:tcPr>
          <w:p w:rsidR="00056E59" w:rsidRPr="00BD41D8" w:rsidRDefault="00056E59" w:rsidP="00B87885">
            <w:pPr>
              <w:numPr>
                <w:ilvl w:val="0"/>
                <w:numId w:val="3"/>
              </w:numPr>
              <w:tabs>
                <w:tab w:val="left" w:pos="420"/>
              </w:tabs>
              <w:spacing w:beforeLines="25"/>
              <w:rPr>
                <w:rFonts w:ascii="仿宋_GB2312" w:eastAsia="仿宋_GB2312"/>
                <w:color w:val="000000"/>
                <w:sz w:val="28"/>
              </w:rPr>
            </w:pPr>
            <w:r w:rsidRPr="00BD41D8">
              <w:rPr>
                <w:rFonts w:ascii="仿宋_GB2312" w:eastAsia="仿宋_GB2312" w:hint="eastAsia"/>
                <w:color w:val="000000"/>
                <w:sz w:val="28"/>
              </w:rPr>
              <w:t>《一种物联网中的联合内容缓存和更新策略的方法及算法》，发明人：</w:t>
            </w:r>
            <w:r w:rsidRPr="00BD41D8">
              <w:rPr>
                <w:rFonts w:ascii="仿宋_GB2312" w:eastAsia="仿宋_GB2312" w:hint="eastAsia"/>
                <w:b/>
                <w:bCs/>
                <w:color w:val="000000"/>
                <w:sz w:val="28"/>
              </w:rPr>
              <w:t>徐超</w:t>
            </w:r>
            <w:r w:rsidRPr="00BD41D8">
              <w:rPr>
                <w:rFonts w:ascii="仿宋_GB2312" w:eastAsia="仿宋_GB2312" w:hint="eastAsia"/>
                <w:color w:val="000000"/>
                <w:sz w:val="28"/>
              </w:rPr>
              <w:t>，张建锋等。申请号：CN201811119964.2，申请日期：2018.09.25。</w:t>
            </w:r>
          </w:p>
          <w:p w:rsidR="007A271A" w:rsidRPr="00056E59" w:rsidRDefault="007A271A" w:rsidP="006F729B">
            <w:pPr>
              <w:spacing w:line="440" w:lineRule="exact"/>
              <w:jc w:val="left"/>
              <w:rPr>
                <w:rFonts w:ascii="仿宋_GB2312" w:eastAsia="仿宋_GB2312" w:hAnsi="宋体"/>
                <w:kern w:val="0"/>
                <w:sz w:val="28"/>
                <w:szCs w:val="28"/>
              </w:rPr>
            </w:pPr>
          </w:p>
          <w:p w:rsidR="00A53B57" w:rsidRPr="00446535" w:rsidRDefault="00A53B57" w:rsidP="006F729B">
            <w:pPr>
              <w:spacing w:line="440" w:lineRule="exact"/>
              <w:jc w:val="left"/>
              <w:rPr>
                <w:rFonts w:ascii="仿宋_GB2312" w:eastAsia="仿宋_GB2312" w:hAnsi="宋体"/>
                <w:kern w:val="0"/>
                <w:sz w:val="28"/>
                <w:szCs w:val="28"/>
              </w:rPr>
            </w:pPr>
          </w:p>
          <w:p w:rsidR="00A53B57" w:rsidRPr="00446535" w:rsidRDefault="00A53B57" w:rsidP="006F729B">
            <w:pPr>
              <w:spacing w:line="440" w:lineRule="exact"/>
              <w:jc w:val="left"/>
              <w:rPr>
                <w:rFonts w:ascii="仿宋_GB2312" w:eastAsia="仿宋_GB2312" w:hAnsi="宋体"/>
                <w:kern w:val="0"/>
                <w:sz w:val="28"/>
                <w:szCs w:val="28"/>
              </w:rPr>
            </w:pPr>
          </w:p>
          <w:p w:rsidR="00A53B57" w:rsidRPr="008D3784" w:rsidRDefault="00A53B57" w:rsidP="006F729B">
            <w:pPr>
              <w:spacing w:line="440" w:lineRule="exact"/>
              <w:jc w:val="left"/>
              <w:rPr>
                <w:rFonts w:ascii="仿宋_GB2312" w:eastAsia="仿宋_GB2312" w:hAnsi="宋体"/>
                <w:kern w:val="0"/>
                <w:sz w:val="28"/>
                <w:szCs w:val="28"/>
              </w:rPr>
            </w:pPr>
          </w:p>
          <w:p w:rsidR="00A53B57" w:rsidRPr="008D3784" w:rsidRDefault="00A53B57" w:rsidP="006F729B">
            <w:pPr>
              <w:spacing w:line="440" w:lineRule="exact"/>
              <w:rPr>
                <w:rFonts w:ascii="仿宋_GB2312" w:eastAsia="仿宋_GB2312" w:hAnsi="宋体"/>
                <w:kern w:val="0"/>
                <w:sz w:val="28"/>
                <w:szCs w:val="28"/>
              </w:rPr>
            </w:pPr>
          </w:p>
        </w:tc>
      </w:tr>
    </w:tbl>
    <w:p w:rsidR="007A271A" w:rsidRPr="008D3784" w:rsidRDefault="0012300C" w:rsidP="007A271A">
      <w:pPr>
        <w:rPr>
          <w:rFonts w:ascii="仿宋_GB2312" w:eastAsia="仿宋_GB2312" w:hAnsi="宋体"/>
          <w:sz w:val="28"/>
          <w:szCs w:val="28"/>
        </w:rPr>
      </w:pPr>
      <w:r>
        <w:rPr>
          <w:rFonts w:ascii="仿宋_GB2312" w:eastAsia="仿宋_GB2312" w:hAnsi="宋体" w:hint="eastAsia"/>
          <w:sz w:val="28"/>
          <w:szCs w:val="28"/>
        </w:rPr>
        <w:t>八</w:t>
      </w:r>
      <w:r w:rsidR="007A271A" w:rsidRPr="008D3784">
        <w:rPr>
          <w:rFonts w:ascii="仿宋_GB2312" w:eastAsia="仿宋_GB2312" w:hAnsi="宋体" w:hint="eastAsia"/>
          <w:sz w:val="28"/>
          <w:szCs w:val="28"/>
        </w:rPr>
        <w:t>、</w:t>
      </w:r>
      <w:r w:rsidR="00494785">
        <w:rPr>
          <w:rFonts w:ascii="仿宋_GB2312" w:eastAsia="仿宋_GB2312" w:hAnsi="宋体" w:hint="eastAsia"/>
          <w:sz w:val="28"/>
          <w:szCs w:val="28"/>
        </w:rPr>
        <w:t>开展</w:t>
      </w:r>
      <w:r w:rsidR="00446535">
        <w:rPr>
          <w:rFonts w:ascii="仿宋_GB2312" w:eastAsia="仿宋_GB2312" w:hAnsi="宋体"/>
          <w:sz w:val="28"/>
          <w:szCs w:val="28"/>
        </w:rPr>
        <w:t>教学</w:t>
      </w:r>
      <w:r w:rsidR="00494785">
        <w:rPr>
          <w:rFonts w:ascii="仿宋_GB2312" w:eastAsia="仿宋_GB2312" w:hAnsi="宋体" w:hint="eastAsia"/>
          <w:sz w:val="28"/>
          <w:szCs w:val="28"/>
        </w:rPr>
        <w:t>工作</w:t>
      </w:r>
      <w:r w:rsidR="00446535">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2530"/>
        </w:trPr>
        <w:tc>
          <w:tcPr>
            <w:tcW w:w="9540" w:type="dxa"/>
            <w:vAlign w:val="center"/>
          </w:tcPr>
          <w:p w:rsidR="00446535" w:rsidRDefault="00446535" w:rsidP="005B1346">
            <w:pPr>
              <w:jc w:val="left"/>
              <w:rPr>
                <w:rFonts w:ascii="仿宋_GB2312" w:eastAsia="仿宋_GB2312" w:hAnsi="宋体"/>
                <w:sz w:val="28"/>
                <w:szCs w:val="28"/>
              </w:rPr>
            </w:pPr>
            <w:r>
              <w:rPr>
                <w:rFonts w:ascii="仿宋_GB2312" w:eastAsia="仿宋_GB2312" w:hAnsi="宋体" w:hint="eastAsia"/>
                <w:sz w:val="28"/>
                <w:szCs w:val="28"/>
              </w:rPr>
              <w:lastRenderedPageBreak/>
              <w:t>1.</w:t>
            </w:r>
            <w:r w:rsidRPr="008D3784">
              <w:rPr>
                <w:rFonts w:ascii="仿宋_GB2312" w:eastAsia="仿宋_GB2312" w:hAnsi="宋体" w:hint="eastAsia"/>
                <w:sz w:val="28"/>
                <w:szCs w:val="28"/>
              </w:rPr>
              <w:t>为本科生、研究生讲授课程、学术报告等情况</w:t>
            </w:r>
          </w:p>
          <w:p w:rsidR="007A271A" w:rsidRPr="00833A04" w:rsidRDefault="005B1346" w:rsidP="005B1346">
            <w:pPr>
              <w:jc w:val="left"/>
              <w:rPr>
                <w:rFonts w:ascii="仿宋_GB2312" w:eastAsia="仿宋_GB2312" w:hAnsi="仿宋"/>
                <w:i/>
                <w:color w:val="404040" w:themeColor="text1" w:themeTint="BF"/>
                <w:sz w:val="24"/>
                <w:highlight w:val="lightGray"/>
              </w:rPr>
            </w:pPr>
            <w:r w:rsidRPr="00833A04">
              <w:rPr>
                <w:rFonts w:ascii="仿宋_GB2312" w:eastAsia="仿宋_GB2312" w:hAnsi="仿宋" w:hint="eastAsia"/>
                <w:i/>
                <w:color w:val="404040" w:themeColor="text1" w:themeTint="BF"/>
                <w:sz w:val="24"/>
                <w:highlight w:val="lightGray"/>
              </w:rPr>
              <w:t>请按照授课门类；授课时数；授课对象（本科生、研究生）顺序填写</w:t>
            </w:r>
          </w:p>
          <w:p w:rsidR="005B1346" w:rsidRDefault="0050621C" w:rsidP="005B1346">
            <w:pPr>
              <w:jc w:val="left"/>
              <w:rPr>
                <w:rFonts w:ascii="仿宋_GB2312" w:eastAsia="仿宋_GB2312" w:hAnsi="宋体"/>
                <w:sz w:val="28"/>
                <w:szCs w:val="28"/>
              </w:rPr>
            </w:pPr>
            <w:r>
              <w:rPr>
                <w:rFonts w:ascii="仿宋_GB2312" w:eastAsia="仿宋_GB2312" w:hAnsi="宋体" w:hint="eastAsia"/>
                <w:sz w:val="28"/>
                <w:szCs w:val="28"/>
              </w:rPr>
              <w:t>《信号与系统》，</w:t>
            </w:r>
            <w:r w:rsidR="0018122C">
              <w:rPr>
                <w:rFonts w:ascii="仿宋_GB2312" w:eastAsia="仿宋_GB2312" w:hAnsi="宋体"/>
                <w:sz w:val="28"/>
                <w:szCs w:val="28"/>
              </w:rPr>
              <w:t>专业限选课</w:t>
            </w:r>
            <w:r w:rsidR="0018122C">
              <w:rPr>
                <w:rFonts w:ascii="仿宋_GB2312" w:eastAsia="仿宋_GB2312" w:hAnsi="宋体" w:hint="eastAsia"/>
                <w:sz w:val="28"/>
                <w:szCs w:val="28"/>
              </w:rPr>
              <w:t>，40课时，</w:t>
            </w:r>
            <w:r>
              <w:rPr>
                <w:rFonts w:ascii="仿宋_GB2312" w:eastAsia="仿宋_GB2312" w:hAnsi="宋体" w:hint="eastAsia"/>
                <w:sz w:val="28"/>
                <w:szCs w:val="28"/>
              </w:rPr>
              <w:t>信息工程学院</w:t>
            </w:r>
            <w:r w:rsidR="0018122C">
              <w:rPr>
                <w:rFonts w:ascii="仿宋_GB2312" w:eastAsia="仿宋_GB2312" w:hAnsi="宋体" w:hint="eastAsia"/>
                <w:sz w:val="28"/>
                <w:szCs w:val="28"/>
              </w:rPr>
              <w:t>2016级计算专业学生；</w:t>
            </w:r>
          </w:p>
          <w:p w:rsidR="0018122C" w:rsidRPr="008D3784" w:rsidRDefault="0050621C" w:rsidP="005B1346">
            <w:pPr>
              <w:jc w:val="left"/>
              <w:rPr>
                <w:rFonts w:ascii="仿宋_GB2312" w:eastAsia="仿宋_GB2312" w:hAnsi="宋体"/>
                <w:sz w:val="28"/>
                <w:szCs w:val="28"/>
              </w:rPr>
            </w:pPr>
            <w:r>
              <w:rPr>
                <w:rFonts w:ascii="仿宋_GB2312" w:eastAsia="仿宋_GB2312" w:hAnsi="宋体" w:hint="eastAsia"/>
                <w:sz w:val="28"/>
                <w:szCs w:val="28"/>
              </w:rPr>
              <w:t>《</w:t>
            </w:r>
            <w:r w:rsidRPr="0050621C">
              <w:rPr>
                <w:rFonts w:ascii="仿宋_GB2312" w:eastAsia="仿宋_GB2312" w:hAnsi="宋体" w:hint="eastAsia"/>
                <w:sz w:val="28"/>
                <w:szCs w:val="28"/>
              </w:rPr>
              <w:t>程序设计基础（C）</w:t>
            </w:r>
            <w:r>
              <w:rPr>
                <w:rFonts w:ascii="仿宋_GB2312" w:eastAsia="仿宋_GB2312" w:hAnsi="宋体" w:hint="eastAsia"/>
                <w:sz w:val="28"/>
                <w:szCs w:val="28"/>
              </w:rPr>
              <w:t>》，学校公共</w:t>
            </w:r>
            <w:r w:rsidR="0018122C">
              <w:rPr>
                <w:rFonts w:ascii="仿宋_GB2312" w:eastAsia="仿宋_GB2312" w:hAnsi="宋体" w:hint="eastAsia"/>
                <w:sz w:val="28"/>
                <w:szCs w:val="28"/>
              </w:rPr>
              <w:t>课</w:t>
            </w:r>
            <w:r>
              <w:rPr>
                <w:rFonts w:ascii="仿宋_GB2312" w:eastAsia="仿宋_GB2312" w:hAnsi="宋体" w:hint="eastAsia"/>
                <w:sz w:val="28"/>
                <w:szCs w:val="28"/>
              </w:rPr>
              <w:t>，56课时，机电学院2018级电子信息专业</w:t>
            </w:r>
            <w:r w:rsidR="000976F5">
              <w:rPr>
                <w:rFonts w:ascii="仿宋_GB2312" w:eastAsia="仿宋_GB2312" w:hAnsi="宋体" w:hint="eastAsia"/>
                <w:sz w:val="28"/>
                <w:szCs w:val="28"/>
              </w:rPr>
              <w:t>学生；</w:t>
            </w:r>
          </w:p>
          <w:p w:rsidR="0050621C" w:rsidRDefault="0050621C" w:rsidP="0050621C">
            <w:pPr>
              <w:jc w:val="left"/>
              <w:rPr>
                <w:rFonts w:ascii="仿宋_GB2312" w:eastAsia="仿宋_GB2312" w:hAnsi="宋体"/>
                <w:sz w:val="28"/>
                <w:szCs w:val="28"/>
              </w:rPr>
            </w:pPr>
            <w:r>
              <w:rPr>
                <w:rFonts w:ascii="仿宋_GB2312" w:eastAsia="仿宋_GB2312" w:hAnsi="宋体" w:hint="eastAsia"/>
                <w:sz w:val="28"/>
                <w:szCs w:val="28"/>
              </w:rPr>
              <w:t>《信号与系统》，</w:t>
            </w:r>
            <w:r>
              <w:rPr>
                <w:rFonts w:ascii="仿宋_GB2312" w:eastAsia="仿宋_GB2312" w:hAnsi="宋体"/>
                <w:sz w:val="28"/>
                <w:szCs w:val="28"/>
              </w:rPr>
              <w:t>专业限选课</w:t>
            </w:r>
            <w:r>
              <w:rPr>
                <w:rFonts w:ascii="仿宋_GB2312" w:eastAsia="仿宋_GB2312" w:hAnsi="宋体" w:hint="eastAsia"/>
                <w:sz w:val="28"/>
                <w:szCs w:val="28"/>
              </w:rPr>
              <w:t>，40课时，信息工程学院2018级计算专业学生；</w:t>
            </w:r>
          </w:p>
          <w:p w:rsidR="005B1346" w:rsidRPr="0050621C" w:rsidRDefault="005B1346" w:rsidP="005B1346">
            <w:pPr>
              <w:jc w:val="left"/>
              <w:rPr>
                <w:rFonts w:ascii="仿宋_GB2312" w:eastAsia="仿宋_GB2312" w:hAnsi="宋体"/>
                <w:sz w:val="28"/>
                <w:szCs w:val="28"/>
              </w:rPr>
            </w:pPr>
          </w:p>
          <w:p w:rsidR="005B1346" w:rsidRPr="008D3784" w:rsidRDefault="005B1346" w:rsidP="005B1346">
            <w:pPr>
              <w:jc w:val="left"/>
              <w:rPr>
                <w:rFonts w:ascii="仿宋_GB2312" w:eastAsia="仿宋_GB2312" w:hAnsi="宋体"/>
                <w:sz w:val="28"/>
                <w:szCs w:val="28"/>
              </w:rPr>
            </w:pPr>
          </w:p>
          <w:p w:rsidR="005B1346" w:rsidRPr="008D3784" w:rsidRDefault="00446535" w:rsidP="005B1346">
            <w:pPr>
              <w:jc w:val="left"/>
              <w:rPr>
                <w:rFonts w:ascii="仿宋_GB2312" w:eastAsia="仿宋_GB2312" w:hAnsi="宋体"/>
                <w:sz w:val="28"/>
                <w:szCs w:val="28"/>
              </w:rPr>
            </w:pPr>
            <w:r>
              <w:rPr>
                <w:rFonts w:ascii="仿宋_GB2312" w:eastAsia="仿宋_GB2312" w:hAnsi="宋体" w:hint="eastAsia"/>
                <w:sz w:val="28"/>
                <w:szCs w:val="28"/>
              </w:rPr>
              <w:t>2.获批</w:t>
            </w:r>
            <w:r>
              <w:rPr>
                <w:rFonts w:ascii="仿宋_GB2312" w:eastAsia="仿宋_GB2312" w:hAnsi="宋体"/>
                <w:sz w:val="28"/>
                <w:szCs w:val="28"/>
              </w:rPr>
              <w:t>教改项目、发表教改论文情况</w:t>
            </w:r>
          </w:p>
          <w:p w:rsidR="005B1346" w:rsidRPr="008D3784" w:rsidRDefault="000E5606" w:rsidP="005B1346">
            <w:pPr>
              <w:jc w:val="left"/>
              <w:rPr>
                <w:rFonts w:ascii="仿宋_GB2312" w:eastAsia="仿宋_GB2312" w:hAnsi="宋体"/>
                <w:sz w:val="28"/>
                <w:szCs w:val="28"/>
              </w:rPr>
            </w:pPr>
            <w:r>
              <w:rPr>
                <w:rFonts w:ascii="仿宋_GB2312" w:eastAsia="仿宋_GB2312" w:hAnsi="宋体"/>
                <w:sz w:val="28"/>
                <w:szCs w:val="28"/>
              </w:rPr>
              <w:t>无</w:t>
            </w:r>
          </w:p>
          <w:p w:rsidR="005B1346" w:rsidRPr="008D3784" w:rsidRDefault="005B1346" w:rsidP="00083CAB">
            <w:pPr>
              <w:jc w:val="left"/>
              <w:rPr>
                <w:rFonts w:ascii="仿宋_GB2312" w:eastAsia="仿宋_GB2312" w:hAnsi="宋体"/>
                <w:sz w:val="28"/>
                <w:szCs w:val="28"/>
              </w:rPr>
            </w:pPr>
          </w:p>
        </w:tc>
      </w:tr>
    </w:tbl>
    <w:p w:rsidR="00494785" w:rsidRPr="008D3784" w:rsidRDefault="00494785" w:rsidP="00494785">
      <w:pPr>
        <w:rPr>
          <w:rFonts w:ascii="仿宋_GB2312" w:eastAsia="仿宋_GB2312" w:hAnsi="宋体"/>
          <w:sz w:val="28"/>
          <w:szCs w:val="28"/>
        </w:rPr>
      </w:pPr>
      <w:r>
        <w:rPr>
          <w:rFonts w:ascii="仿宋_GB2312" w:eastAsia="仿宋_GB2312" w:hAnsi="宋体" w:hint="eastAsia"/>
          <w:sz w:val="28"/>
          <w:szCs w:val="28"/>
        </w:rPr>
        <w:t>九</w:t>
      </w:r>
      <w:r w:rsidRPr="008D3784">
        <w:rPr>
          <w:rFonts w:ascii="仿宋_GB2312" w:eastAsia="仿宋_GB2312" w:hAnsi="宋体" w:hint="eastAsia"/>
          <w:sz w:val="28"/>
          <w:szCs w:val="28"/>
        </w:rPr>
        <w:t>、</w:t>
      </w:r>
      <w:r>
        <w:rPr>
          <w:rFonts w:ascii="仿宋_GB2312" w:eastAsia="仿宋_GB2312" w:hAnsi="宋体" w:hint="eastAsia"/>
          <w:sz w:val="28"/>
          <w:szCs w:val="28"/>
        </w:rPr>
        <w:t>人才培养</w:t>
      </w:r>
      <w:r>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494785" w:rsidRPr="008D3784" w:rsidTr="005E4A46">
        <w:trPr>
          <w:trHeight w:val="780"/>
        </w:trPr>
        <w:tc>
          <w:tcPr>
            <w:tcW w:w="9540" w:type="dxa"/>
          </w:tcPr>
          <w:p w:rsidR="00494785" w:rsidRPr="008D3784" w:rsidRDefault="00494785" w:rsidP="005E4A46">
            <w:pPr>
              <w:rPr>
                <w:rFonts w:ascii="仿宋_GB2312" w:eastAsia="仿宋_GB2312" w:hAnsi="宋体"/>
                <w:sz w:val="28"/>
                <w:szCs w:val="28"/>
              </w:rPr>
            </w:pPr>
            <w:r>
              <w:rPr>
                <w:rFonts w:ascii="仿宋_GB2312" w:eastAsia="仿宋_GB2312" w:hAnsi="宋体" w:hint="eastAsia"/>
                <w:sz w:val="28"/>
                <w:szCs w:val="28"/>
              </w:rPr>
              <w:t>招收</w:t>
            </w:r>
            <w:r>
              <w:rPr>
                <w:rFonts w:ascii="仿宋_GB2312" w:eastAsia="仿宋_GB2312" w:hAnsi="宋体"/>
                <w:sz w:val="28"/>
                <w:szCs w:val="28"/>
              </w:rPr>
              <w:t>指导研究生数量及学生发表论文、获奖情况</w:t>
            </w:r>
          </w:p>
          <w:p w:rsidR="00494785" w:rsidRPr="008D3784" w:rsidRDefault="00494785" w:rsidP="005E4A46">
            <w:pPr>
              <w:rPr>
                <w:rFonts w:ascii="仿宋_GB2312" w:eastAsia="仿宋_GB2312" w:hAnsi="宋体"/>
                <w:sz w:val="28"/>
                <w:szCs w:val="28"/>
              </w:rPr>
            </w:pPr>
          </w:p>
          <w:p w:rsidR="00494785" w:rsidRPr="008D3784" w:rsidRDefault="005004A6" w:rsidP="005E4A46">
            <w:pPr>
              <w:rPr>
                <w:rFonts w:ascii="仿宋_GB2312" w:eastAsia="仿宋_GB2312" w:hAnsi="宋体"/>
                <w:sz w:val="28"/>
                <w:szCs w:val="28"/>
              </w:rPr>
            </w:pPr>
            <w:r>
              <w:rPr>
                <w:rFonts w:ascii="仿宋_GB2312" w:eastAsia="仿宋_GB2312" w:hAnsi="宋体"/>
                <w:sz w:val="28"/>
                <w:szCs w:val="28"/>
              </w:rPr>
              <w:t>目前</w:t>
            </w:r>
            <w:r>
              <w:rPr>
                <w:rFonts w:ascii="仿宋_GB2312" w:eastAsia="仿宋_GB2312" w:hAnsi="宋体" w:hint="eastAsia"/>
                <w:sz w:val="28"/>
                <w:szCs w:val="28"/>
              </w:rPr>
              <w:t>，</w:t>
            </w:r>
            <w:r>
              <w:rPr>
                <w:rFonts w:ascii="仿宋_GB2312" w:eastAsia="仿宋_GB2312" w:hAnsi="宋体"/>
                <w:sz w:val="28"/>
                <w:szCs w:val="28"/>
              </w:rPr>
              <w:t>在读研究生</w:t>
            </w:r>
            <w:r>
              <w:rPr>
                <w:rFonts w:ascii="仿宋_GB2312" w:eastAsia="仿宋_GB2312" w:hAnsi="宋体" w:hint="eastAsia"/>
                <w:sz w:val="28"/>
                <w:szCs w:val="28"/>
              </w:rPr>
              <w:t>2人。</w:t>
            </w:r>
          </w:p>
          <w:p w:rsidR="00494785" w:rsidRPr="0012300C" w:rsidRDefault="00494785" w:rsidP="005E4A46">
            <w:pPr>
              <w:rPr>
                <w:rFonts w:ascii="仿宋_GB2312" w:eastAsia="仿宋_GB2312" w:hAnsi="宋体"/>
                <w:sz w:val="28"/>
                <w:szCs w:val="28"/>
              </w:rPr>
            </w:pPr>
          </w:p>
        </w:tc>
      </w:tr>
    </w:tbl>
    <w:p w:rsidR="007A271A" w:rsidRPr="008D3784" w:rsidRDefault="00494785" w:rsidP="007A271A">
      <w:pPr>
        <w:rPr>
          <w:rFonts w:ascii="仿宋_GB2312" w:eastAsia="仿宋_GB2312" w:hAnsi="宋体"/>
          <w:sz w:val="28"/>
          <w:szCs w:val="28"/>
        </w:rPr>
      </w:pPr>
      <w:r>
        <w:rPr>
          <w:rFonts w:ascii="仿宋_GB2312" w:eastAsia="仿宋_GB2312" w:hAnsi="宋体" w:hint="eastAsia"/>
          <w:sz w:val="28"/>
          <w:szCs w:val="28"/>
        </w:rPr>
        <w:t>十</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780"/>
        </w:trPr>
        <w:tc>
          <w:tcPr>
            <w:tcW w:w="9540" w:type="dxa"/>
          </w:tcPr>
          <w:p w:rsidR="007A271A" w:rsidRDefault="00920EE5" w:rsidP="00BC6CF4">
            <w:pPr>
              <w:rPr>
                <w:rFonts w:ascii="仿宋_GB2312" w:eastAsia="仿宋_GB2312" w:hAnsi="宋体"/>
                <w:sz w:val="28"/>
                <w:szCs w:val="28"/>
              </w:rPr>
            </w:pPr>
            <w:r>
              <w:rPr>
                <w:rFonts w:ascii="仿宋_GB2312" w:eastAsia="仿宋_GB2312" w:hAnsi="宋体" w:hint="eastAsia"/>
                <w:sz w:val="28"/>
                <w:szCs w:val="28"/>
              </w:rPr>
              <w:t xml:space="preserve">1. </w:t>
            </w:r>
            <w:r w:rsidR="00521AB8">
              <w:rPr>
                <w:rFonts w:ascii="仿宋_GB2312" w:eastAsia="仿宋_GB2312" w:hAnsi="宋体"/>
                <w:sz w:val="28"/>
                <w:szCs w:val="28"/>
              </w:rPr>
              <w:t>2018.</w:t>
            </w:r>
            <w:r w:rsidR="00521AB8">
              <w:rPr>
                <w:rFonts w:ascii="仿宋_GB2312" w:eastAsia="仿宋_GB2312" w:hAnsi="宋体" w:hint="eastAsia"/>
                <w:sz w:val="28"/>
                <w:szCs w:val="28"/>
              </w:rPr>
              <w:t>7-</w:t>
            </w:r>
            <w:r w:rsidR="00B96D66" w:rsidRPr="00B96D66">
              <w:rPr>
                <w:rFonts w:ascii="仿宋_GB2312" w:eastAsia="仿宋_GB2312" w:hAnsi="宋体"/>
                <w:sz w:val="28"/>
                <w:szCs w:val="28"/>
              </w:rPr>
              <w:t>2018.9</w:t>
            </w:r>
            <w:r w:rsidR="00521AB8">
              <w:rPr>
                <w:rFonts w:ascii="仿宋_GB2312" w:eastAsia="仿宋_GB2312" w:hAnsi="宋体" w:hint="eastAsia"/>
                <w:sz w:val="28"/>
                <w:szCs w:val="28"/>
              </w:rPr>
              <w:t>，</w:t>
            </w:r>
            <w:r w:rsidR="00B96D66" w:rsidRPr="00B96D66">
              <w:rPr>
                <w:rFonts w:ascii="仿宋_GB2312" w:eastAsia="仿宋_GB2312" w:hAnsi="宋体" w:hint="eastAsia"/>
                <w:sz w:val="28"/>
                <w:szCs w:val="28"/>
              </w:rPr>
              <w:t>新加坡科大SUTD</w:t>
            </w:r>
            <w:r w:rsidR="00B96D66">
              <w:rPr>
                <w:rFonts w:ascii="仿宋_GB2312" w:eastAsia="仿宋_GB2312" w:hAnsi="宋体" w:hint="eastAsia"/>
                <w:sz w:val="28"/>
                <w:szCs w:val="28"/>
              </w:rPr>
              <w:t>，</w:t>
            </w:r>
            <w:r w:rsidR="00B96D66" w:rsidRPr="00B96D66">
              <w:rPr>
                <w:rFonts w:ascii="仿宋_GB2312" w:eastAsia="仿宋_GB2312" w:hAnsi="宋体" w:hint="eastAsia"/>
                <w:sz w:val="28"/>
                <w:szCs w:val="28"/>
              </w:rPr>
              <w:t>WNDS实验室</w:t>
            </w:r>
            <w:r w:rsidR="00B96D66">
              <w:rPr>
                <w:rFonts w:ascii="仿宋_GB2312" w:eastAsia="仿宋_GB2312" w:hAnsi="宋体" w:hint="eastAsia"/>
                <w:sz w:val="28"/>
                <w:szCs w:val="28"/>
              </w:rPr>
              <w:t>，</w:t>
            </w:r>
            <w:r w:rsidR="00B96D66" w:rsidRPr="00B96D66">
              <w:rPr>
                <w:rFonts w:ascii="仿宋_GB2312" w:eastAsia="仿宋_GB2312" w:hAnsi="宋体" w:hint="eastAsia"/>
                <w:sz w:val="28"/>
                <w:szCs w:val="28"/>
              </w:rPr>
              <w:t xml:space="preserve">                       访问学者</w:t>
            </w:r>
            <w:r w:rsidR="00D97816">
              <w:rPr>
                <w:rFonts w:ascii="仿宋_GB2312" w:eastAsia="仿宋_GB2312" w:hAnsi="宋体" w:hint="eastAsia"/>
                <w:sz w:val="28"/>
                <w:szCs w:val="28"/>
              </w:rPr>
              <w:t>；</w:t>
            </w:r>
          </w:p>
          <w:p w:rsidR="00B96D66" w:rsidRDefault="00B96D66" w:rsidP="00BC6CF4">
            <w:pPr>
              <w:rPr>
                <w:rFonts w:ascii="仿宋_GB2312" w:eastAsia="仿宋_GB2312" w:hAnsi="宋体"/>
                <w:sz w:val="28"/>
                <w:szCs w:val="28"/>
              </w:rPr>
            </w:pPr>
            <w:r>
              <w:rPr>
                <w:rFonts w:ascii="仿宋_GB2312" w:eastAsia="仿宋_GB2312" w:hAnsi="宋体" w:hint="eastAsia"/>
                <w:sz w:val="28"/>
                <w:szCs w:val="28"/>
              </w:rPr>
              <w:t xml:space="preserve">2. </w:t>
            </w:r>
            <w:r w:rsidR="00D97816">
              <w:rPr>
                <w:rFonts w:ascii="仿宋_GB2312" w:eastAsia="仿宋_GB2312" w:hAnsi="宋体" w:hint="eastAsia"/>
                <w:sz w:val="28"/>
                <w:szCs w:val="28"/>
              </w:rPr>
              <w:t>2019.04,IEEE WCNC (CCF C)国际会议，学术报告；</w:t>
            </w:r>
          </w:p>
          <w:p w:rsidR="00D97816" w:rsidRDefault="00D97816" w:rsidP="00BC6CF4">
            <w:pPr>
              <w:rPr>
                <w:rFonts w:ascii="仿宋_GB2312" w:eastAsia="仿宋_GB2312" w:hAnsi="宋体"/>
                <w:sz w:val="28"/>
                <w:szCs w:val="28"/>
              </w:rPr>
            </w:pPr>
            <w:r>
              <w:rPr>
                <w:rFonts w:ascii="仿宋_GB2312" w:eastAsia="仿宋_GB2312" w:hAnsi="宋体" w:hint="eastAsia"/>
                <w:sz w:val="28"/>
                <w:szCs w:val="28"/>
              </w:rPr>
              <w:t xml:space="preserve">3. </w:t>
            </w:r>
            <w:r w:rsidR="00521AB8">
              <w:rPr>
                <w:rFonts w:ascii="仿宋_GB2312" w:eastAsia="仿宋_GB2312" w:hAnsi="宋体" w:hint="eastAsia"/>
                <w:sz w:val="28"/>
                <w:szCs w:val="28"/>
              </w:rPr>
              <w:t>2019.07-2019.08，</w:t>
            </w:r>
            <w:r w:rsidR="00521AB8" w:rsidRPr="00521AB8">
              <w:rPr>
                <w:rFonts w:ascii="仿宋_GB2312" w:eastAsia="仿宋_GB2312" w:hAnsi="宋体" w:hint="eastAsia"/>
                <w:sz w:val="28"/>
                <w:szCs w:val="28"/>
              </w:rPr>
              <w:t>日本国立信息研究所</w:t>
            </w:r>
            <w:r w:rsidR="00521AB8">
              <w:rPr>
                <w:rFonts w:ascii="仿宋_GB2312" w:eastAsia="仿宋_GB2312" w:hAnsi="宋体" w:hint="eastAsia"/>
                <w:sz w:val="28"/>
                <w:szCs w:val="28"/>
              </w:rPr>
              <w:t>，访问学者；</w:t>
            </w:r>
            <w:r w:rsidR="00521AB8">
              <w:rPr>
                <w:rFonts w:ascii="仿宋_GB2312" w:eastAsia="仿宋_GB2312" w:hAnsi="宋体"/>
                <w:sz w:val="28"/>
                <w:szCs w:val="28"/>
              </w:rPr>
              <w:t xml:space="preserve"> </w:t>
            </w:r>
          </w:p>
          <w:p w:rsidR="00521AB8" w:rsidRDefault="00521AB8" w:rsidP="00BC6CF4">
            <w:pPr>
              <w:rPr>
                <w:rFonts w:ascii="仿宋_GB2312" w:eastAsia="仿宋_GB2312" w:hAnsi="宋体"/>
                <w:sz w:val="28"/>
                <w:szCs w:val="28"/>
              </w:rPr>
            </w:pPr>
            <w:r>
              <w:rPr>
                <w:rFonts w:ascii="仿宋_GB2312" w:eastAsia="仿宋_GB2312" w:hAnsi="宋体" w:hint="eastAsia"/>
                <w:sz w:val="28"/>
                <w:szCs w:val="28"/>
              </w:rPr>
              <w:t xml:space="preserve">4. 2019.05,IEEE INFOCOM WKSHP (CCF </w:t>
            </w:r>
            <w:r w:rsidR="00083CAB">
              <w:rPr>
                <w:rFonts w:ascii="仿宋_GB2312" w:eastAsia="仿宋_GB2312" w:hAnsi="宋体" w:hint="eastAsia"/>
                <w:sz w:val="28"/>
                <w:szCs w:val="28"/>
              </w:rPr>
              <w:t>A</w:t>
            </w:r>
            <w:r>
              <w:rPr>
                <w:rFonts w:ascii="仿宋_GB2312" w:eastAsia="仿宋_GB2312" w:hAnsi="宋体" w:hint="eastAsia"/>
                <w:sz w:val="28"/>
                <w:szCs w:val="28"/>
              </w:rPr>
              <w:t>)国际会议，学术报告（线上）；</w:t>
            </w:r>
          </w:p>
          <w:p w:rsidR="00083A0F" w:rsidRDefault="00521AB8" w:rsidP="00BC6CF4">
            <w:pPr>
              <w:rPr>
                <w:rFonts w:ascii="仿宋_GB2312" w:eastAsia="仿宋_GB2312" w:hAnsi="宋体"/>
                <w:sz w:val="28"/>
                <w:szCs w:val="28"/>
              </w:rPr>
            </w:pPr>
            <w:r>
              <w:rPr>
                <w:rFonts w:ascii="仿宋_GB2312" w:eastAsia="仿宋_GB2312" w:hAnsi="宋体" w:hint="eastAsia"/>
                <w:sz w:val="28"/>
                <w:szCs w:val="28"/>
              </w:rPr>
              <w:t xml:space="preserve">5. </w:t>
            </w:r>
            <w:r w:rsidR="00083A0F">
              <w:rPr>
                <w:rFonts w:ascii="仿宋_GB2312" w:eastAsia="仿宋_GB2312" w:hAnsi="宋体" w:hint="eastAsia"/>
                <w:sz w:val="28"/>
                <w:szCs w:val="28"/>
              </w:rPr>
              <w:t>201</w:t>
            </w:r>
            <w:r w:rsidR="000F5048">
              <w:rPr>
                <w:rFonts w:ascii="仿宋_GB2312" w:eastAsia="仿宋_GB2312" w:hAnsi="宋体" w:hint="eastAsia"/>
                <w:sz w:val="28"/>
                <w:szCs w:val="28"/>
              </w:rPr>
              <w:t>9</w:t>
            </w:r>
            <w:r w:rsidR="00083A0F">
              <w:rPr>
                <w:rFonts w:ascii="仿宋_GB2312" w:eastAsia="仿宋_GB2312" w:hAnsi="宋体" w:hint="eastAsia"/>
                <w:sz w:val="28"/>
                <w:szCs w:val="28"/>
              </w:rPr>
              <w:t>.</w:t>
            </w:r>
            <w:r w:rsidR="000F5048">
              <w:rPr>
                <w:rFonts w:ascii="仿宋_GB2312" w:eastAsia="仿宋_GB2312" w:hAnsi="宋体" w:hint="eastAsia"/>
                <w:sz w:val="28"/>
                <w:szCs w:val="28"/>
              </w:rPr>
              <w:t>06</w:t>
            </w:r>
            <w:r w:rsidR="00083A0F">
              <w:rPr>
                <w:rFonts w:ascii="仿宋_GB2312" w:eastAsia="仿宋_GB2312" w:hAnsi="宋体" w:hint="eastAsia"/>
                <w:sz w:val="28"/>
                <w:szCs w:val="28"/>
              </w:rPr>
              <w:t>，中山大学，</w:t>
            </w:r>
            <w:r w:rsidR="00083A0F" w:rsidRPr="00083A0F">
              <w:rPr>
                <w:rFonts w:ascii="仿宋_GB2312" w:eastAsia="仿宋_GB2312" w:hAnsi="宋体" w:hint="eastAsia"/>
                <w:sz w:val="28"/>
                <w:szCs w:val="28"/>
              </w:rPr>
              <w:t>电子与通信工程学院</w:t>
            </w:r>
            <w:r w:rsidR="00083A0F">
              <w:rPr>
                <w:rFonts w:ascii="仿宋_GB2312" w:eastAsia="仿宋_GB2312" w:hAnsi="宋体" w:hint="eastAsia"/>
                <w:sz w:val="28"/>
                <w:szCs w:val="28"/>
              </w:rPr>
              <w:t>，《强化学习》主题报告。</w:t>
            </w:r>
          </w:p>
          <w:p w:rsidR="00494785" w:rsidRDefault="00083A0F" w:rsidP="00BC6CF4">
            <w:pPr>
              <w:rPr>
                <w:rFonts w:ascii="仿宋_GB2312" w:eastAsia="仿宋_GB2312" w:hAnsi="宋体"/>
                <w:sz w:val="28"/>
                <w:szCs w:val="28"/>
              </w:rPr>
            </w:pPr>
            <w:r>
              <w:rPr>
                <w:rFonts w:ascii="仿宋_GB2312" w:eastAsia="仿宋_GB2312" w:hAnsi="宋体" w:hint="eastAsia"/>
                <w:sz w:val="28"/>
                <w:szCs w:val="28"/>
              </w:rPr>
              <w:lastRenderedPageBreak/>
              <w:t>6. 20</w:t>
            </w:r>
            <w:r w:rsidR="00054326">
              <w:rPr>
                <w:rFonts w:ascii="仿宋_GB2312" w:eastAsia="仿宋_GB2312" w:hAnsi="宋体" w:hint="eastAsia"/>
                <w:sz w:val="28"/>
                <w:szCs w:val="28"/>
              </w:rPr>
              <w:t>20</w:t>
            </w:r>
            <w:r>
              <w:rPr>
                <w:rFonts w:ascii="仿宋_GB2312" w:eastAsia="仿宋_GB2312" w:hAnsi="宋体" w:hint="eastAsia"/>
                <w:sz w:val="28"/>
                <w:szCs w:val="28"/>
              </w:rPr>
              <w:t>.</w:t>
            </w:r>
            <w:r w:rsidR="00054326">
              <w:rPr>
                <w:rFonts w:ascii="仿宋_GB2312" w:eastAsia="仿宋_GB2312" w:hAnsi="宋体" w:hint="eastAsia"/>
                <w:sz w:val="28"/>
                <w:szCs w:val="28"/>
              </w:rPr>
              <w:t>01</w:t>
            </w:r>
            <w:r>
              <w:rPr>
                <w:rFonts w:ascii="仿宋_GB2312" w:eastAsia="仿宋_GB2312" w:hAnsi="宋体" w:hint="eastAsia"/>
                <w:sz w:val="28"/>
                <w:szCs w:val="28"/>
              </w:rPr>
              <w:t>，中山大学，</w:t>
            </w:r>
            <w:r w:rsidRPr="00083A0F">
              <w:rPr>
                <w:rFonts w:ascii="仿宋_GB2312" w:eastAsia="仿宋_GB2312" w:hAnsi="宋体" w:hint="eastAsia"/>
                <w:sz w:val="28"/>
                <w:szCs w:val="28"/>
              </w:rPr>
              <w:t>电子与通信工程学院</w:t>
            </w:r>
            <w:r>
              <w:rPr>
                <w:rFonts w:ascii="仿宋_GB2312" w:eastAsia="仿宋_GB2312" w:hAnsi="宋体" w:hint="eastAsia"/>
                <w:sz w:val="28"/>
                <w:szCs w:val="28"/>
              </w:rPr>
              <w:t>，《深度强化学习》主题报告。</w:t>
            </w:r>
          </w:p>
          <w:p w:rsidR="00B000DE" w:rsidRDefault="00B000DE" w:rsidP="00BC6CF4">
            <w:pPr>
              <w:rPr>
                <w:rFonts w:ascii="仿宋_GB2312" w:eastAsia="仿宋_GB2312" w:hAnsi="宋体"/>
                <w:sz w:val="28"/>
                <w:szCs w:val="28"/>
              </w:rPr>
            </w:pPr>
          </w:p>
          <w:p w:rsidR="0012300C" w:rsidRPr="0012300C" w:rsidRDefault="0012300C" w:rsidP="00BC6CF4">
            <w:pPr>
              <w:rPr>
                <w:rFonts w:ascii="仿宋_GB2312" w:eastAsia="仿宋_GB2312" w:hAnsi="宋体"/>
                <w:sz w:val="28"/>
                <w:szCs w:val="28"/>
              </w:rPr>
            </w:pPr>
          </w:p>
        </w:tc>
      </w:tr>
    </w:tbl>
    <w:p w:rsidR="00494785" w:rsidRPr="008D3784" w:rsidRDefault="00494785" w:rsidP="00494785">
      <w:pPr>
        <w:rPr>
          <w:rFonts w:ascii="仿宋_GB2312" w:eastAsia="仿宋_GB2312" w:hAnsi="宋体"/>
          <w:sz w:val="28"/>
          <w:szCs w:val="28"/>
        </w:rPr>
      </w:pPr>
      <w:r>
        <w:rPr>
          <w:rFonts w:ascii="仿宋_GB2312" w:eastAsia="仿宋_GB2312" w:hAnsi="宋体" w:hint="eastAsia"/>
          <w:sz w:val="28"/>
          <w:szCs w:val="28"/>
        </w:rPr>
        <w:lastRenderedPageBreak/>
        <w:t>十一</w:t>
      </w:r>
      <w:r w:rsidRPr="008D3784">
        <w:rPr>
          <w:rFonts w:ascii="仿宋_GB2312" w:eastAsia="仿宋_GB2312" w:hAnsi="宋体" w:hint="eastAsia"/>
          <w:sz w:val="28"/>
          <w:szCs w:val="28"/>
        </w:rPr>
        <w:t>、</w:t>
      </w:r>
      <w:r>
        <w:rPr>
          <w:rFonts w:ascii="仿宋_GB2312" w:eastAsia="仿宋_GB2312" w:hAnsi="宋体" w:hint="eastAsia"/>
          <w:sz w:val="28"/>
          <w:szCs w:val="28"/>
        </w:rPr>
        <w:t>参加学院</w:t>
      </w:r>
      <w:r>
        <w:rPr>
          <w:rFonts w:ascii="仿宋_GB2312" w:eastAsia="仿宋_GB2312" w:hAnsi="宋体"/>
          <w:sz w:val="28"/>
          <w:szCs w:val="28"/>
        </w:rPr>
        <w:t>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494785" w:rsidRPr="008D3784" w:rsidTr="005E4A46">
        <w:trPr>
          <w:trHeight w:val="780"/>
        </w:trPr>
        <w:tc>
          <w:tcPr>
            <w:tcW w:w="9540" w:type="dxa"/>
          </w:tcPr>
          <w:p w:rsidR="005004A6" w:rsidRPr="00920EE5" w:rsidRDefault="005004A6" w:rsidP="00920EE5">
            <w:pPr>
              <w:ind w:firstLineChars="200" w:firstLine="560"/>
              <w:rPr>
                <w:rFonts w:ascii="仿宋_GB2312" w:eastAsia="仿宋_GB2312" w:hAnsi="宋体"/>
                <w:sz w:val="28"/>
                <w:szCs w:val="28"/>
              </w:rPr>
            </w:pPr>
            <w:r w:rsidRPr="00920EE5">
              <w:rPr>
                <w:rFonts w:ascii="仿宋_GB2312" w:eastAsia="仿宋_GB2312" w:hAnsi="宋体" w:hint="eastAsia"/>
                <w:sz w:val="28"/>
                <w:szCs w:val="28"/>
              </w:rPr>
              <w:t>通过积极参与学院公共事务，对于学院发展做出了一定贡献，同时对于学院发展现状和问题有了更加深入的理解。所参加主要工作如下：</w:t>
            </w:r>
          </w:p>
          <w:p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1. </w:t>
            </w:r>
            <w:r w:rsidR="005004A6" w:rsidRPr="00920EE5">
              <w:rPr>
                <w:rFonts w:ascii="仿宋_GB2312" w:eastAsia="仿宋_GB2312" w:hAnsi="宋体" w:hint="eastAsia"/>
                <w:sz w:val="28"/>
                <w:szCs w:val="28"/>
              </w:rPr>
              <w:t>在学院教授委员会担任秘书，负责会议文书材料准备、会议记录、档案整理与保管等工作事务；</w:t>
            </w:r>
          </w:p>
          <w:p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2. </w:t>
            </w:r>
            <w:r w:rsidR="005004A6" w:rsidRPr="00920EE5">
              <w:rPr>
                <w:rFonts w:ascii="仿宋_GB2312" w:eastAsia="仿宋_GB2312" w:hAnsi="宋体" w:hint="eastAsia"/>
                <w:sz w:val="28"/>
                <w:szCs w:val="28"/>
              </w:rPr>
              <w:t>在学院计算机科学与技术学术学位授权点评估过程中参与了整个评估过程，协助评估材料和答辩PPT的撰写，对于学院的学科定位与未来发展有了更加深入的了解；</w:t>
            </w:r>
          </w:p>
          <w:p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3. </w:t>
            </w:r>
            <w:r w:rsidR="005004A6" w:rsidRPr="00920EE5">
              <w:rPr>
                <w:rFonts w:ascii="仿宋_GB2312" w:eastAsia="仿宋_GB2312" w:hAnsi="宋体" w:hint="eastAsia"/>
                <w:sz w:val="28"/>
                <w:szCs w:val="28"/>
              </w:rPr>
              <w:t>多次参与本科生、硕士生开题以及答辩活动，进一步了解学院学生培养的方向与要求；</w:t>
            </w:r>
          </w:p>
          <w:p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4. </w:t>
            </w:r>
            <w:r w:rsidR="005004A6" w:rsidRPr="00920EE5">
              <w:rPr>
                <w:rFonts w:ascii="仿宋_GB2312" w:eastAsia="仿宋_GB2312" w:hAnsi="宋体" w:hint="eastAsia"/>
                <w:sz w:val="28"/>
                <w:szCs w:val="28"/>
              </w:rPr>
              <w:t>多次与由学院党政负责人、熟悉学校情况的专家教授、优秀青年教师和管理人员前往重庆进行招生宣传，</w:t>
            </w:r>
            <w:r w:rsidR="005004A6" w:rsidRPr="00920EE5">
              <w:rPr>
                <w:rFonts w:ascii="仿宋_GB2312" w:eastAsia="仿宋_GB2312" w:hAnsi="宋体"/>
                <w:sz w:val="28"/>
                <w:szCs w:val="28"/>
              </w:rPr>
              <w:t>扩大我校在重庆地区的影响力，持续提高我校生源质量</w:t>
            </w:r>
            <w:r w:rsidR="005004A6" w:rsidRPr="00920EE5">
              <w:rPr>
                <w:rFonts w:ascii="仿宋_GB2312" w:eastAsia="仿宋_GB2312" w:hAnsi="宋体" w:hint="eastAsia"/>
                <w:sz w:val="28"/>
                <w:szCs w:val="28"/>
              </w:rPr>
              <w:t>；</w:t>
            </w:r>
          </w:p>
          <w:p w:rsidR="005004A6" w:rsidRPr="00920EE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5. </w:t>
            </w:r>
            <w:r w:rsidR="005004A6" w:rsidRPr="00920EE5">
              <w:rPr>
                <w:rFonts w:ascii="仿宋_GB2312" w:eastAsia="仿宋_GB2312" w:hAnsi="宋体" w:hint="eastAsia"/>
                <w:sz w:val="28"/>
                <w:szCs w:val="28"/>
              </w:rPr>
              <w:t>全程参与“数据科学与大数据技术”本科专业以及“农业信息工程”二级博士点的论证与申请过程，协助准备撰写评估材料，对于学院的学科定位与未来发展有了更加深入的了解。</w:t>
            </w:r>
          </w:p>
          <w:p w:rsidR="00494785" w:rsidRDefault="002152A5" w:rsidP="00BD41D8">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6. </w:t>
            </w:r>
            <w:r w:rsidR="005004A6" w:rsidRPr="00920EE5">
              <w:rPr>
                <w:rFonts w:ascii="仿宋_GB2312" w:eastAsia="仿宋_GB2312" w:hAnsi="宋体" w:hint="eastAsia"/>
                <w:sz w:val="28"/>
                <w:szCs w:val="28"/>
              </w:rPr>
              <w:t>入选学校多岗位实践锻炼优秀年轻业务干部名单，于2019年下半年</w:t>
            </w:r>
            <w:r w:rsidR="00A97DBB" w:rsidRPr="00920EE5">
              <w:rPr>
                <w:rFonts w:ascii="仿宋_GB2312" w:eastAsia="仿宋_GB2312" w:hAnsi="宋体" w:hint="eastAsia"/>
                <w:sz w:val="28"/>
                <w:szCs w:val="28"/>
              </w:rPr>
              <w:t>前往学校网络与教育技术中心在副主任岗位</w:t>
            </w:r>
            <w:r w:rsidR="005004A6" w:rsidRPr="00920EE5">
              <w:rPr>
                <w:rFonts w:ascii="仿宋_GB2312" w:eastAsia="仿宋_GB2312" w:hAnsi="宋体" w:hint="eastAsia"/>
                <w:sz w:val="28"/>
                <w:szCs w:val="28"/>
              </w:rPr>
              <w:t>进行锻炼。期间，积极参与了《西北农林科技大学关于实施信息化战略，加快创建世界一流农业大学的意见》的起草、学校线上合同管理方案论证与制定、科研放管服信息化改革调研等</w:t>
            </w:r>
            <w:r w:rsidR="005004A6" w:rsidRPr="00920EE5">
              <w:rPr>
                <w:rFonts w:ascii="仿宋_GB2312" w:eastAsia="仿宋_GB2312" w:hAnsi="宋体" w:hint="eastAsia"/>
                <w:sz w:val="28"/>
                <w:szCs w:val="28"/>
              </w:rPr>
              <w:lastRenderedPageBreak/>
              <w:t>相关工作，对于学校网络与教育技术中心的任务和职责，学校师生对于信息化生活向往，以及一线科研人员对于信息化改革的诉求均有了进一步了解。</w:t>
            </w:r>
          </w:p>
          <w:p w:rsidR="009163FF" w:rsidRPr="00920EE5" w:rsidRDefault="009163FF" w:rsidP="00BD41D8">
            <w:pPr>
              <w:ind w:firstLineChars="200" w:firstLine="560"/>
              <w:rPr>
                <w:rFonts w:ascii="仿宋_GB2312" w:eastAsia="仿宋_GB2312" w:hAnsi="宋体"/>
                <w:sz w:val="28"/>
                <w:szCs w:val="28"/>
              </w:rPr>
            </w:pPr>
          </w:p>
        </w:tc>
      </w:tr>
    </w:tbl>
    <w:p w:rsidR="007A271A" w:rsidRPr="008D3784" w:rsidRDefault="0012300C"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494785">
        <w:rPr>
          <w:rFonts w:ascii="仿宋_GB2312" w:eastAsia="仿宋_GB2312" w:hAnsi="宋体" w:hint="eastAsia"/>
          <w:sz w:val="28"/>
          <w:szCs w:val="28"/>
        </w:rPr>
        <w:t>二</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780"/>
        </w:trPr>
        <w:tc>
          <w:tcPr>
            <w:tcW w:w="9540" w:type="dxa"/>
          </w:tcPr>
          <w:p w:rsidR="007A271A" w:rsidRPr="008D3784" w:rsidRDefault="007A271A" w:rsidP="00BC6CF4">
            <w:pPr>
              <w:rPr>
                <w:rFonts w:ascii="仿宋_GB2312" w:eastAsia="仿宋_GB2312" w:hAnsi="宋体"/>
                <w:sz w:val="28"/>
                <w:szCs w:val="28"/>
              </w:rPr>
            </w:pPr>
          </w:p>
          <w:p w:rsidR="007A271A" w:rsidRDefault="007A271A" w:rsidP="00BC6CF4">
            <w:pPr>
              <w:rPr>
                <w:rFonts w:ascii="仿宋_GB2312" w:eastAsia="仿宋_GB2312" w:hAnsi="宋体"/>
                <w:sz w:val="28"/>
                <w:szCs w:val="28"/>
              </w:rPr>
            </w:pPr>
          </w:p>
          <w:p w:rsidR="00494785" w:rsidRDefault="00920EE5" w:rsidP="00BC6CF4">
            <w:pPr>
              <w:rPr>
                <w:rFonts w:ascii="仿宋_GB2312" w:eastAsia="仿宋_GB2312" w:hAnsi="宋体"/>
                <w:sz w:val="28"/>
                <w:szCs w:val="28"/>
              </w:rPr>
            </w:pPr>
            <w:r>
              <w:rPr>
                <w:rFonts w:ascii="仿宋_GB2312" w:eastAsia="仿宋_GB2312" w:hAnsi="宋体"/>
                <w:sz w:val="28"/>
                <w:szCs w:val="28"/>
              </w:rPr>
              <w:t>经费执行与规划相匹配</w:t>
            </w:r>
            <w:r>
              <w:rPr>
                <w:rFonts w:ascii="仿宋_GB2312" w:eastAsia="仿宋_GB2312" w:hAnsi="宋体" w:hint="eastAsia"/>
                <w:sz w:val="28"/>
                <w:szCs w:val="28"/>
              </w:rPr>
              <w:t>，</w:t>
            </w:r>
            <w:r>
              <w:rPr>
                <w:rFonts w:ascii="仿宋_GB2312" w:eastAsia="仿宋_GB2312" w:hAnsi="宋体"/>
                <w:sz w:val="28"/>
                <w:szCs w:val="28"/>
              </w:rPr>
              <w:t>目前执行已超过</w:t>
            </w:r>
            <w:r w:rsidR="00505968">
              <w:rPr>
                <w:rFonts w:ascii="仿宋_GB2312" w:eastAsia="仿宋_GB2312" w:hAnsi="宋体" w:hint="eastAsia"/>
                <w:sz w:val="28"/>
                <w:szCs w:val="28"/>
              </w:rPr>
              <w:t>6</w:t>
            </w:r>
            <w:r>
              <w:rPr>
                <w:rFonts w:ascii="仿宋_GB2312" w:eastAsia="仿宋_GB2312" w:hAnsi="宋体" w:hint="eastAsia"/>
                <w:sz w:val="28"/>
                <w:szCs w:val="28"/>
              </w:rPr>
              <w:t>0%。</w:t>
            </w:r>
          </w:p>
          <w:p w:rsidR="00494785" w:rsidRPr="008D3784" w:rsidRDefault="00494785" w:rsidP="00BC6CF4">
            <w:pPr>
              <w:rPr>
                <w:rFonts w:ascii="仿宋_GB2312" w:eastAsia="仿宋_GB2312" w:hAnsi="宋体"/>
                <w:sz w:val="28"/>
                <w:szCs w:val="28"/>
              </w:rPr>
            </w:pPr>
          </w:p>
          <w:p w:rsidR="00A53B57" w:rsidRPr="008D3784" w:rsidRDefault="00A53B57" w:rsidP="00BC6CF4">
            <w:pPr>
              <w:rPr>
                <w:rFonts w:ascii="仿宋_GB2312" w:eastAsia="仿宋_GB2312" w:hAnsi="宋体"/>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494785">
        <w:rPr>
          <w:rFonts w:ascii="仿宋_GB2312" w:eastAsia="仿宋_GB2312" w:hAnsi="宋体" w:hint="eastAsia"/>
          <w:sz w:val="28"/>
          <w:szCs w:val="28"/>
        </w:rPr>
        <w:t>三</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930"/>
        </w:trPr>
        <w:tc>
          <w:tcPr>
            <w:tcW w:w="9540" w:type="dxa"/>
          </w:tcPr>
          <w:p w:rsidR="007A271A" w:rsidRPr="008D3784" w:rsidRDefault="007A271A" w:rsidP="00BC6CF4">
            <w:pPr>
              <w:rPr>
                <w:rFonts w:ascii="仿宋_GB2312" w:eastAsia="仿宋_GB2312" w:hAnsi="宋体"/>
                <w:sz w:val="28"/>
                <w:szCs w:val="28"/>
              </w:rPr>
            </w:pPr>
          </w:p>
          <w:p w:rsidR="00A53B57" w:rsidRDefault="00A97DBB" w:rsidP="00BC6CF4">
            <w:pPr>
              <w:rPr>
                <w:rFonts w:ascii="仿宋_GB2312" w:eastAsia="仿宋_GB2312" w:hAnsi="宋体"/>
                <w:sz w:val="28"/>
                <w:szCs w:val="28"/>
              </w:rPr>
            </w:pPr>
            <w:r>
              <w:rPr>
                <w:rFonts w:ascii="仿宋_GB2312" w:eastAsia="仿宋_GB2312" w:hAnsi="宋体"/>
                <w:sz w:val="28"/>
                <w:szCs w:val="28"/>
              </w:rPr>
              <w:t>无</w:t>
            </w:r>
          </w:p>
          <w:p w:rsidR="00494785" w:rsidRDefault="00494785" w:rsidP="00BC6CF4">
            <w:pPr>
              <w:rPr>
                <w:rFonts w:ascii="仿宋_GB2312" w:eastAsia="仿宋_GB2312" w:hAnsi="宋体"/>
                <w:sz w:val="28"/>
                <w:szCs w:val="28"/>
              </w:rPr>
            </w:pPr>
          </w:p>
          <w:p w:rsidR="006F729B" w:rsidRPr="008D3784" w:rsidRDefault="006F729B" w:rsidP="00B000DE">
            <w:pPr>
              <w:rPr>
                <w:rFonts w:ascii="仿宋_GB2312" w:eastAsia="仿宋_GB2312" w:hAnsi="宋体"/>
                <w:sz w:val="28"/>
                <w:szCs w:val="28"/>
              </w:rPr>
            </w:pPr>
          </w:p>
        </w:tc>
      </w:tr>
    </w:tbl>
    <w:p w:rsidR="0012300C" w:rsidRDefault="0012300C" w:rsidP="00FE43DE">
      <w:pPr>
        <w:rPr>
          <w:rFonts w:ascii="仿宋_GB2312" w:eastAsia="仿宋_GB2312" w:hAnsi="宋体"/>
          <w:sz w:val="28"/>
          <w:szCs w:val="28"/>
        </w:rPr>
      </w:pPr>
    </w:p>
    <w:p w:rsidR="00083CAB" w:rsidRDefault="00083CAB" w:rsidP="00FE43DE">
      <w:pPr>
        <w:rPr>
          <w:rFonts w:ascii="仿宋_GB2312" w:eastAsia="仿宋_GB2312" w:hAnsi="宋体"/>
          <w:sz w:val="28"/>
          <w:szCs w:val="28"/>
        </w:rPr>
      </w:pPr>
    </w:p>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494785">
        <w:rPr>
          <w:rFonts w:ascii="仿宋_GB2312" w:eastAsia="仿宋_GB2312" w:hAnsi="宋体" w:hint="eastAsia"/>
          <w:sz w:val="28"/>
          <w:szCs w:val="28"/>
        </w:rPr>
        <w:t>四</w:t>
      </w:r>
      <w:r w:rsidRPr="008D3784">
        <w:rPr>
          <w:rFonts w:ascii="仿宋_GB2312" w:eastAsia="仿宋_GB2312" w:hAnsi="宋体" w:hint="eastAsia"/>
          <w:sz w:val="28"/>
          <w:szCs w:val="28"/>
        </w:rPr>
        <w:t>、下一步工作计划</w:t>
      </w:r>
    </w:p>
    <w:tbl>
      <w:tblPr>
        <w:tblStyle w:val="a6"/>
        <w:tblW w:w="9639" w:type="dxa"/>
        <w:tblInd w:w="-459" w:type="dxa"/>
        <w:tblLook w:val="04A0"/>
      </w:tblPr>
      <w:tblGrid>
        <w:gridCol w:w="9639"/>
      </w:tblGrid>
      <w:tr w:rsidR="00C47D8B" w:rsidRPr="008D3784" w:rsidTr="00C47D8B">
        <w:tc>
          <w:tcPr>
            <w:tcW w:w="9639" w:type="dxa"/>
          </w:tcPr>
          <w:p w:rsidR="00920EE5" w:rsidRDefault="00920EE5" w:rsidP="00920EE5">
            <w:pPr>
              <w:ind w:firstLineChars="200" w:firstLine="560"/>
              <w:rPr>
                <w:rFonts w:ascii="仿宋_GB2312" w:eastAsia="仿宋_GB2312" w:hAnsi="宋体"/>
                <w:sz w:val="28"/>
                <w:szCs w:val="28"/>
              </w:rPr>
            </w:pPr>
            <w:r w:rsidRPr="00920EE5">
              <w:rPr>
                <w:rFonts w:ascii="仿宋_GB2312" w:eastAsia="仿宋_GB2312" w:hAnsi="宋体" w:hint="eastAsia"/>
                <w:sz w:val="28"/>
                <w:szCs w:val="28"/>
              </w:rPr>
              <w:t>1</w:t>
            </w:r>
            <w:r w:rsidR="00767D7D">
              <w:rPr>
                <w:rFonts w:ascii="仿宋_GB2312" w:eastAsia="仿宋_GB2312" w:hAnsi="宋体" w:hint="eastAsia"/>
                <w:sz w:val="28"/>
                <w:szCs w:val="28"/>
              </w:rPr>
              <w:t xml:space="preserve">. </w:t>
            </w:r>
            <w:r w:rsidRPr="00920EE5">
              <w:rPr>
                <w:rFonts w:ascii="仿宋_GB2312" w:eastAsia="仿宋_GB2312" w:hAnsi="宋体" w:hint="eastAsia"/>
                <w:sz w:val="28"/>
                <w:szCs w:val="28"/>
              </w:rPr>
              <w:t>在思想政治方面，积极参加党支部组织的各种活动，抓紧时间学习出国期间党内的相关讲话精神，提升自身道德修养；</w:t>
            </w:r>
          </w:p>
          <w:p w:rsidR="00920EE5" w:rsidRDefault="00920EE5" w:rsidP="00920EE5">
            <w:pPr>
              <w:ind w:firstLineChars="200" w:firstLine="560"/>
              <w:rPr>
                <w:rFonts w:ascii="仿宋_GB2312" w:eastAsia="仿宋_GB2312" w:hAnsi="宋体"/>
                <w:sz w:val="28"/>
                <w:szCs w:val="28"/>
              </w:rPr>
            </w:pPr>
            <w:r w:rsidRPr="00920EE5">
              <w:rPr>
                <w:rFonts w:ascii="仿宋_GB2312" w:eastAsia="仿宋_GB2312" w:hAnsi="宋体" w:hint="eastAsia"/>
                <w:sz w:val="28"/>
                <w:szCs w:val="28"/>
              </w:rPr>
              <w:t>2</w:t>
            </w:r>
            <w:r w:rsidR="00767D7D">
              <w:rPr>
                <w:rFonts w:ascii="仿宋_GB2312" w:eastAsia="仿宋_GB2312" w:hAnsi="宋体" w:hint="eastAsia"/>
                <w:sz w:val="28"/>
                <w:szCs w:val="28"/>
              </w:rPr>
              <w:t xml:space="preserve">. </w:t>
            </w:r>
            <w:r w:rsidRPr="00920EE5">
              <w:rPr>
                <w:rFonts w:ascii="仿宋_GB2312" w:eastAsia="仿宋_GB2312" w:hAnsi="宋体" w:hint="eastAsia"/>
                <w:sz w:val="28"/>
                <w:szCs w:val="28"/>
              </w:rPr>
              <w:t>在教学方面，积极承担学院的相关课程、努力完成学校学院分配的各项教学任务；</w:t>
            </w:r>
          </w:p>
          <w:p w:rsidR="00C47D8B" w:rsidRDefault="00920EE5" w:rsidP="00920EE5">
            <w:pPr>
              <w:ind w:firstLineChars="200" w:firstLine="560"/>
              <w:rPr>
                <w:rFonts w:ascii="仿宋_GB2312" w:eastAsia="仿宋_GB2312" w:hAnsi="宋体"/>
                <w:sz w:val="28"/>
                <w:szCs w:val="28"/>
              </w:rPr>
            </w:pPr>
            <w:r>
              <w:rPr>
                <w:rFonts w:ascii="仿宋_GB2312" w:eastAsia="仿宋_GB2312" w:hAnsi="宋体" w:hint="eastAsia"/>
                <w:sz w:val="28"/>
                <w:szCs w:val="28"/>
              </w:rPr>
              <w:t>3. 科研方面，拟进一步研究</w:t>
            </w:r>
            <w:r w:rsidR="0096760F" w:rsidRPr="00180E9D">
              <w:rPr>
                <w:rFonts w:ascii="仿宋_GB2312" w:eastAsia="仿宋_GB2312" w:hAnsi="宋体" w:hint="eastAsia"/>
                <w:sz w:val="28"/>
                <w:szCs w:val="28"/>
              </w:rPr>
              <w:t>异质传感节点的分布式自组织动态管控技术。对于大规模布设的物联网而言，提出适用于不同网路结构的动态信息采集与传</w:t>
            </w:r>
            <w:r w:rsidR="0096760F" w:rsidRPr="00180E9D">
              <w:rPr>
                <w:rFonts w:ascii="仿宋_GB2312" w:eastAsia="仿宋_GB2312" w:hAnsi="宋体" w:hint="eastAsia"/>
                <w:sz w:val="28"/>
                <w:szCs w:val="28"/>
              </w:rPr>
              <w:lastRenderedPageBreak/>
              <w:t>输技术，在优化网络信息年龄的同时，提升资源利用效率、改善用户体验。</w:t>
            </w:r>
          </w:p>
          <w:p w:rsidR="00083CAB" w:rsidRPr="00494785" w:rsidRDefault="00083CAB" w:rsidP="00920EE5">
            <w:pPr>
              <w:ind w:firstLineChars="200" w:firstLine="560"/>
              <w:rPr>
                <w:rFonts w:ascii="仿宋_GB2312" w:eastAsia="仿宋_GB2312" w:hAnsi="宋体"/>
                <w:sz w:val="28"/>
                <w:szCs w:val="28"/>
              </w:rPr>
            </w:pPr>
          </w:p>
        </w:tc>
      </w:tr>
    </w:tbl>
    <w:p w:rsidR="0012300C" w:rsidRDefault="0012300C" w:rsidP="0012300C">
      <w:pPr>
        <w:jc w:val="center"/>
        <w:rPr>
          <w:rFonts w:ascii="仿宋_GB2312" w:eastAsia="仿宋_GB2312" w:hAnsi="宋体"/>
          <w:sz w:val="28"/>
          <w:szCs w:val="28"/>
        </w:rPr>
      </w:pPr>
    </w:p>
    <w:p w:rsidR="0012300C" w:rsidRPr="006A6FFE" w:rsidRDefault="0012300C" w:rsidP="0012300C">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6"/>
        <w:tblW w:w="9639" w:type="dxa"/>
        <w:tblInd w:w="-459" w:type="dxa"/>
        <w:tblLook w:val="04A0"/>
      </w:tblPr>
      <w:tblGrid>
        <w:gridCol w:w="9639"/>
      </w:tblGrid>
      <w:tr w:rsidR="0012300C" w:rsidTr="00E21D49">
        <w:tc>
          <w:tcPr>
            <w:tcW w:w="9639" w:type="dxa"/>
          </w:tcPr>
          <w:p w:rsidR="0012300C" w:rsidRDefault="0012300C" w:rsidP="00E21D49">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12300C" w:rsidRDefault="0012300C" w:rsidP="00E21D49">
            <w:pPr>
              <w:ind w:firstLineChars="1900" w:firstLine="5320"/>
              <w:rPr>
                <w:rFonts w:ascii="仿宋_GB2312" w:eastAsia="仿宋_GB2312" w:hAnsi="宋体"/>
                <w:sz w:val="28"/>
                <w:szCs w:val="28"/>
              </w:rPr>
            </w:pPr>
          </w:p>
          <w:p w:rsidR="0012300C" w:rsidRDefault="0012300C" w:rsidP="00E21D49">
            <w:pPr>
              <w:ind w:firstLineChars="1900" w:firstLine="5320"/>
              <w:rPr>
                <w:rFonts w:ascii="仿宋_GB2312" w:eastAsia="仿宋_GB2312" w:hAnsi="宋体"/>
                <w:sz w:val="28"/>
                <w:szCs w:val="28"/>
              </w:rPr>
            </w:pPr>
          </w:p>
          <w:p w:rsidR="0012300C" w:rsidRDefault="0012300C" w:rsidP="00E21D49">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12300C" w:rsidRDefault="0012300C" w:rsidP="00E21D49">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494785" w:rsidRDefault="00494785" w:rsidP="007A271A">
      <w:pPr>
        <w:rPr>
          <w:rFonts w:ascii="仿宋_GB2312" w:eastAsia="仿宋_GB2312" w:hAnsi="宋体"/>
          <w:sz w:val="28"/>
          <w:szCs w:val="28"/>
        </w:rPr>
      </w:pPr>
    </w:p>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DC500A" w:rsidRPr="00DC500A">
        <w:rPr>
          <w:rFonts w:ascii="仿宋_GB2312" w:eastAsia="仿宋_GB2312" w:hAnsi="宋体" w:hint="eastAsia"/>
          <w:sz w:val="28"/>
          <w:szCs w:val="28"/>
        </w:rPr>
        <w:t>五</w:t>
      </w:r>
      <w:r w:rsidRPr="008D3784">
        <w:rPr>
          <w:rFonts w:ascii="仿宋_GB2312" w:eastAsia="仿宋_GB2312" w:hAnsi="宋体" w:hint="eastAsia"/>
          <w:sz w:val="28"/>
          <w:szCs w:val="28"/>
        </w:rPr>
        <w:t>、</w:t>
      </w:r>
      <w:r w:rsidR="00A2368D">
        <w:rPr>
          <w:rFonts w:ascii="仿宋_GB2312" w:eastAsia="仿宋_GB2312" w:hAnsi="宋体" w:hint="eastAsia"/>
          <w:sz w:val="28"/>
          <w:szCs w:val="28"/>
        </w:rPr>
        <w:t>专家</w:t>
      </w:r>
      <w:r w:rsidR="00CF127A">
        <w:rPr>
          <w:rFonts w:ascii="仿宋_GB2312" w:eastAsia="仿宋_GB2312" w:hAnsi="宋体" w:hint="eastAsia"/>
          <w:sz w:val="28"/>
          <w:szCs w:val="28"/>
        </w:rPr>
        <w:t>评估</w:t>
      </w:r>
      <w:r w:rsidR="00CA04BF">
        <w:rPr>
          <w:rFonts w:ascii="仿宋_GB2312" w:eastAsia="仿宋_GB2312" w:hAnsi="宋体" w:hint="eastAsia"/>
          <w:sz w:val="28"/>
          <w:szCs w:val="28"/>
        </w:rPr>
        <w:t>结果</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8"/>
      </w:tblGrid>
      <w:tr w:rsidR="00C47D8B" w:rsidRPr="008D3784" w:rsidTr="00CA04BF">
        <w:trPr>
          <w:trHeight w:val="1501"/>
          <w:jc w:val="center"/>
        </w:trPr>
        <w:tc>
          <w:tcPr>
            <w:tcW w:w="9518" w:type="dxa"/>
          </w:tcPr>
          <w:p w:rsidR="001D30B8" w:rsidRDefault="000150F2" w:rsidP="001D30B8">
            <w:pPr>
              <w:ind w:firstLineChars="200" w:firstLine="560"/>
              <w:rPr>
                <w:rFonts w:ascii="仿宋_GB2312" w:eastAsia="仿宋_GB2312" w:hAnsi="宋体"/>
                <w:sz w:val="28"/>
                <w:szCs w:val="28"/>
              </w:rPr>
            </w:pPr>
            <w:r>
              <w:rPr>
                <w:rFonts w:ascii="仿宋_GB2312" w:eastAsia="仿宋_GB2312" w:hAnsi="宋体" w:hint="eastAsia"/>
                <w:sz w:val="28"/>
                <w:szCs w:val="28"/>
              </w:rPr>
              <w:t>学院于</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日举行了对引进人才</w:t>
            </w:r>
            <w:r>
              <w:rPr>
                <w:rFonts w:ascii="仿宋_GB2312" w:eastAsia="仿宋_GB2312" w:hAnsi="宋体" w:hint="eastAsia"/>
                <w:sz w:val="28"/>
                <w:szCs w:val="28"/>
                <w:u w:val="single"/>
              </w:rPr>
              <w:t xml:space="preserve">         </w:t>
            </w:r>
            <w:r>
              <w:rPr>
                <w:rFonts w:ascii="仿宋_GB2312" w:eastAsia="仿宋_GB2312" w:hAnsi="宋体" w:hint="eastAsia"/>
                <w:sz w:val="28"/>
                <w:szCs w:val="28"/>
              </w:rPr>
              <w:t>的聘期中期评估会，共参会专家</w:t>
            </w:r>
            <w:r>
              <w:rPr>
                <w:rFonts w:ascii="仿宋_GB2312" w:eastAsia="仿宋_GB2312" w:hAnsi="宋体" w:hint="eastAsia"/>
                <w:sz w:val="28"/>
                <w:szCs w:val="28"/>
                <w:u w:val="single"/>
              </w:rPr>
              <w:t xml:space="preserve">     </w:t>
            </w:r>
            <w:r>
              <w:rPr>
                <w:rFonts w:ascii="仿宋_GB2312" w:eastAsia="仿宋_GB2312" w:hAnsi="宋体" w:hint="eastAsia"/>
                <w:sz w:val="28"/>
                <w:szCs w:val="28"/>
              </w:rPr>
              <w:t>人，评估结果为</w:t>
            </w:r>
            <w:r w:rsidR="00C47D8B" w:rsidRPr="008D3784">
              <w:rPr>
                <w:rFonts w:ascii="仿宋_GB2312" w:eastAsia="仿宋_GB2312" w:hAnsi="宋体" w:hint="eastAsia"/>
                <w:sz w:val="28"/>
                <w:szCs w:val="28"/>
              </w:rPr>
              <w:t>合格</w:t>
            </w:r>
            <w:r>
              <w:rPr>
                <w:rFonts w:ascii="仿宋_GB2312" w:eastAsia="仿宋_GB2312" w:hAnsi="宋体" w:hint="eastAsia"/>
                <w:sz w:val="28"/>
                <w:szCs w:val="28"/>
                <w:u w:val="single"/>
              </w:rPr>
              <w:t xml:space="preserve">     </w:t>
            </w:r>
            <w:r w:rsidR="00CA04BF">
              <w:rPr>
                <w:rFonts w:ascii="仿宋_GB2312" w:eastAsia="仿宋_GB2312" w:hAnsi="宋体" w:hint="eastAsia"/>
                <w:sz w:val="28"/>
                <w:szCs w:val="28"/>
              </w:rPr>
              <w:t>票</w:t>
            </w:r>
            <w:r>
              <w:rPr>
                <w:rFonts w:ascii="仿宋_GB2312" w:eastAsia="仿宋_GB2312" w:hAnsi="宋体" w:hint="eastAsia"/>
                <w:sz w:val="28"/>
                <w:szCs w:val="28"/>
              </w:rPr>
              <w:t>，</w:t>
            </w:r>
            <w:r w:rsidR="00494785">
              <w:rPr>
                <w:rFonts w:ascii="仿宋_GB2312" w:eastAsia="仿宋_GB2312" w:hAnsi="宋体" w:hint="eastAsia"/>
                <w:sz w:val="28"/>
                <w:szCs w:val="28"/>
              </w:rPr>
              <w:t>基本</w:t>
            </w:r>
            <w:r w:rsidR="001D30B8">
              <w:rPr>
                <w:rFonts w:ascii="仿宋_GB2312" w:eastAsia="仿宋_GB2312" w:hAnsi="宋体" w:hint="eastAsia"/>
                <w:sz w:val="28"/>
                <w:szCs w:val="28"/>
              </w:rPr>
              <w:t>合格，</w:t>
            </w:r>
            <w:r w:rsidR="00171B42">
              <w:rPr>
                <w:rFonts w:ascii="仿宋_GB2312" w:eastAsia="仿宋_GB2312" w:hAnsi="宋体" w:hint="eastAsia"/>
                <w:sz w:val="28"/>
                <w:szCs w:val="28"/>
              </w:rPr>
              <w:t>需改进</w:t>
            </w:r>
          </w:p>
          <w:p w:rsidR="00CB0061" w:rsidRDefault="000150F2" w:rsidP="00494785">
            <w:pPr>
              <w:rPr>
                <w:rFonts w:ascii="仿宋_GB2312" w:eastAsia="仿宋_GB2312" w:hAnsi="宋体"/>
                <w:sz w:val="28"/>
                <w:szCs w:val="28"/>
              </w:rPr>
            </w:pPr>
            <w:r>
              <w:rPr>
                <w:rFonts w:ascii="仿宋_GB2312" w:eastAsia="仿宋_GB2312" w:hAnsi="宋体" w:hint="eastAsia"/>
                <w:sz w:val="28"/>
                <w:szCs w:val="28"/>
                <w:u w:val="single"/>
              </w:rPr>
              <w:t xml:space="preserve"> </w:t>
            </w:r>
            <w:r w:rsidR="00494785">
              <w:rPr>
                <w:rFonts w:ascii="仿宋_GB2312" w:eastAsia="仿宋_GB2312" w:hAnsi="宋体"/>
                <w:sz w:val="28"/>
                <w:szCs w:val="28"/>
                <w:u w:val="single"/>
              </w:rPr>
              <w:t xml:space="preserve">    </w:t>
            </w:r>
            <w:r>
              <w:rPr>
                <w:rFonts w:ascii="仿宋_GB2312" w:eastAsia="仿宋_GB2312" w:hAnsi="宋体" w:hint="eastAsia"/>
                <w:sz w:val="28"/>
                <w:szCs w:val="28"/>
                <w:u w:val="single"/>
              </w:rPr>
              <w:t xml:space="preserve">    </w:t>
            </w:r>
            <w:r w:rsidR="00494785">
              <w:rPr>
                <w:rFonts w:ascii="仿宋_GB2312" w:eastAsia="仿宋_GB2312" w:hAnsi="宋体" w:hint="eastAsia"/>
                <w:sz w:val="28"/>
                <w:szCs w:val="28"/>
                <w:u w:val="single"/>
              </w:rPr>
              <w:t xml:space="preserve"> </w:t>
            </w:r>
            <w:r w:rsidR="001D30B8">
              <w:rPr>
                <w:rFonts w:ascii="仿宋_GB2312" w:eastAsia="仿宋_GB2312" w:hAnsi="宋体" w:hint="eastAsia"/>
                <w:sz w:val="28"/>
                <w:szCs w:val="28"/>
                <w:u w:val="single"/>
              </w:rPr>
              <w:t xml:space="preserve"> </w:t>
            </w:r>
            <w:r w:rsidR="00CA04BF">
              <w:rPr>
                <w:rFonts w:ascii="仿宋_GB2312" w:eastAsia="仿宋_GB2312" w:hAnsi="宋体" w:hint="eastAsia"/>
                <w:sz w:val="28"/>
                <w:szCs w:val="28"/>
              </w:rPr>
              <w:t>票</w:t>
            </w:r>
            <w:r w:rsidR="00494785">
              <w:rPr>
                <w:rFonts w:ascii="仿宋_GB2312" w:eastAsia="仿宋_GB2312" w:hAnsi="宋体" w:hint="eastAsia"/>
                <w:sz w:val="28"/>
                <w:szCs w:val="28"/>
              </w:rPr>
              <w:t>，</w:t>
            </w:r>
            <w:r w:rsidR="00494785">
              <w:rPr>
                <w:rFonts w:ascii="仿宋_GB2312" w:eastAsia="仿宋_GB2312" w:hAnsi="宋体"/>
                <w:sz w:val="28"/>
                <w:szCs w:val="28"/>
              </w:rPr>
              <w:t>不</w:t>
            </w:r>
            <w:r w:rsidR="00494785">
              <w:rPr>
                <w:rFonts w:ascii="仿宋_GB2312" w:eastAsia="仿宋_GB2312" w:hAnsi="宋体" w:hint="eastAsia"/>
                <w:sz w:val="28"/>
                <w:szCs w:val="28"/>
              </w:rPr>
              <w:t>合格，</w:t>
            </w:r>
            <w:r w:rsidR="00494785">
              <w:rPr>
                <w:rFonts w:ascii="仿宋_GB2312" w:eastAsia="仿宋_GB2312" w:hAnsi="宋体" w:hint="eastAsia"/>
                <w:sz w:val="28"/>
                <w:szCs w:val="28"/>
                <w:u w:val="single"/>
              </w:rPr>
              <w:t xml:space="preserve">        </w:t>
            </w:r>
            <w:r w:rsidR="00494785">
              <w:rPr>
                <w:rFonts w:ascii="仿宋_GB2312" w:eastAsia="仿宋_GB2312" w:hAnsi="宋体" w:hint="eastAsia"/>
                <w:sz w:val="28"/>
                <w:szCs w:val="28"/>
              </w:rPr>
              <w:t>票</w:t>
            </w:r>
            <w:r>
              <w:rPr>
                <w:rFonts w:ascii="仿宋_GB2312" w:eastAsia="仿宋_GB2312" w:hAnsi="宋体" w:hint="eastAsia"/>
                <w:sz w:val="28"/>
                <w:szCs w:val="28"/>
              </w:rPr>
              <w:t>。</w:t>
            </w:r>
          </w:p>
        </w:tc>
      </w:tr>
    </w:tbl>
    <w:p w:rsidR="00494785" w:rsidRDefault="00494785" w:rsidP="007A271A">
      <w:pPr>
        <w:rPr>
          <w:rFonts w:ascii="仿宋_GB2312" w:eastAsia="仿宋_GB2312" w:hAnsi="宋体"/>
          <w:sz w:val="28"/>
          <w:szCs w:val="28"/>
        </w:rPr>
      </w:pPr>
    </w:p>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DC500A">
        <w:rPr>
          <w:rFonts w:ascii="仿宋_GB2312" w:eastAsia="仿宋_GB2312" w:hAnsi="宋体" w:hint="eastAsia"/>
          <w:sz w:val="28"/>
          <w:szCs w:val="28"/>
        </w:rPr>
        <w:t>六</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7A271A" w:rsidRPr="008D3784" w:rsidTr="00A53B57">
        <w:trPr>
          <w:trHeight w:val="1419"/>
          <w:jc w:val="center"/>
        </w:trPr>
        <w:tc>
          <w:tcPr>
            <w:tcW w:w="9626" w:type="dxa"/>
          </w:tcPr>
          <w:p w:rsidR="007A271A" w:rsidRPr="008D3784" w:rsidRDefault="000150F2" w:rsidP="00BC6CF4">
            <w:pPr>
              <w:rPr>
                <w:rFonts w:ascii="仿宋_GB2312" w:eastAsia="仿宋_GB2312" w:hAnsi="宋体"/>
                <w:sz w:val="28"/>
                <w:szCs w:val="28"/>
              </w:rPr>
            </w:pPr>
            <w:r>
              <w:rPr>
                <w:rFonts w:ascii="仿宋_GB2312" w:eastAsia="仿宋_GB2312" w:hAnsi="宋体" w:hint="eastAsia"/>
                <w:sz w:val="28"/>
                <w:szCs w:val="28"/>
              </w:rPr>
              <w:t>学院对</w:t>
            </w:r>
            <w:r w:rsidR="00A53B57" w:rsidRPr="008D3784">
              <w:rPr>
                <w:rFonts w:ascii="仿宋_GB2312" w:eastAsia="仿宋_GB2312" w:hAnsi="宋体" w:hint="eastAsia"/>
                <w:sz w:val="28"/>
                <w:szCs w:val="28"/>
              </w:rPr>
              <w:t>参加</w:t>
            </w:r>
            <w:r>
              <w:rPr>
                <w:rFonts w:ascii="仿宋_GB2312" w:eastAsia="仿宋_GB2312" w:hAnsi="宋体" w:hint="eastAsia"/>
                <w:sz w:val="28"/>
                <w:szCs w:val="28"/>
              </w:rPr>
              <w:t>评估</w:t>
            </w:r>
            <w:r w:rsidR="00A53B57" w:rsidRPr="008D3784">
              <w:rPr>
                <w:rFonts w:ascii="仿宋_GB2312" w:eastAsia="仿宋_GB2312" w:hAnsi="宋体" w:hint="eastAsia"/>
                <w:sz w:val="28"/>
                <w:szCs w:val="28"/>
              </w:rPr>
              <w:t>人员的</w:t>
            </w:r>
            <w:r>
              <w:rPr>
                <w:rFonts w:ascii="仿宋_GB2312" w:eastAsia="仿宋_GB2312" w:hAnsi="宋体" w:hint="eastAsia"/>
                <w:sz w:val="28"/>
                <w:szCs w:val="28"/>
              </w:rPr>
              <w:t>材料审查情况</w:t>
            </w:r>
            <w:r w:rsidR="001D30B8">
              <w:rPr>
                <w:rFonts w:ascii="仿宋_GB2312" w:eastAsia="仿宋_GB2312" w:hAnsi="宋体" w:hint="eastAsia"/>
                <w:sz w:val="28"/>
                <w:szCs w:val="28"/>
              </w:rPr>
              <w:t>，是否属实</w:t>
            </w:r>
          </w:p>
          <w:p w:rsidR="00CB0061" w:rsidRPr="001D30B8" w:rsidRDefault="001D30B8" w:rsidP="001D30B8">
            <w:pPr>
              <w:ind w:firstLineChars="50" w:firstLine="140"/>
              <w:rPr>
                <w:rFonts w:ascii="仿宋_GB2312" w:eastAsia="仿宋_GB2312" w:hAnsi="宋体"/>
                <w:sz w:val="28"/>
                <w:szCs w:val="28"/>
              </w:rPr>
            </w:pPr>
            <w:r>
              <w:rPr>
                <w:rFonts w:ascii="仿宋_GB2312" w:eastAsia="仿宋_GB2312" w:hAnsi="宋体" w:hint="eastAsia"/>
                <w:sz w:val="28"/>
                <w:szCs w:val="28"/>
              </w:rPr>
              <w:t xml:space="preserve">是□                  否□            </w:t>
            </w:r>
          </w:p>
        </w:tc>
      </w:tr>
      <w:tr w:rsidR="000150F2" w:rsidRPr="008D3784" w:rsidTr="0012300C">
        <w:trPr>
          <w:trHeight w:val="3924"/>
          <w:jc w:val="center"/>
        </w:trPr>
        <w:tc>
          <w:tcPr>
            <w:tcW w:w="9626" w:type="dxa"/>
          </w:tcPr>
          <w:p w:rsidR="0012300C" w:rsidRPr="0012300C" w:rsidRDefault="0012300C" w:rsidP="0012300C">
            <w:pPr>
              <w:rPr>
                <w:rFonts w:ascii="仿宋_GB2312" w:eastAsia="仿宋_GB2312" w:hAnsi="宋体" w:cs="宋体"/>
                <w:i/>
                <w:color w:val="595959" w:themeColor="text1" w:themeTint="A6"/>
                <w:kern w:val="0"/>
                <w:sz w:val="24"/>
                <w:shd w:val="pct15" w:color="auto" w:fill="FFFFFF"/>
              </w:rPr>
            </w:pPr>
            <w:r w:rsidRPr="0012300C">
              <w:rPr>
                <w:rFonts w:ascii="仿宋_GB2312" w:eastAsia="仿宋_GB2312" w:hAnsi="宋体" w:hint="eastAsia"/>
                <w:sz w:val="28"/>
                <w:szCs w:val="28"/>
              </w:rPr>
              <w:lastRenderedPageBreak/>
              <w:t>思想品德鉴定</w:t>
            </w:r>
            <w:r w:rsidRPr="0012300C">
              <w:rPr>
                <w:rFonts w:ascii="仿宋_GB2312" w:eastAsia="仿宋_GB2312" w:hAnsi="宋体" w:cs="宋体" w:hint="eastAsia"/>
                <w:i/>
                <w:color w:val="595959" w:themeColor="text1" w:themeTint="A6"/>
                <w:kern w:val="0"/>
                <w:sz w:val="24"/>
                <w:shd w:val="pct15" w:color="auto" w:fill="FFFFFF"/>
              </w:rPr>
              <w:t>（请对其聘期内思想政治表现、遵守师德师风情况、有无处分、犯罪记录及学术不端行为做出鉴定）</w:t>
            </w:r>
          </w:p>
          <w:p w:rsidR="0012300C" w:rsidRDefault="0012300C" w:rsidP="0012300C">
            <w:pPr>
              <w:ind w:firstLineChars="100" w:firstLine="280"/>
              <w:rPr>
                <w:rFonts w:ascii="仿宋_GB2312" w:eastAsia="仿宋_GB2312" w:hAnsi="宋体"/>
                <w:sz w:val="28"/>
                <w:szCs w:val="28"/>
              </w:rPr>
            </w:pPr>
          </w:p>
          <w:p w:rsidR="00494785" w:rsidRDefault="00494785" w:rsidP="0012300C">
            <w:pPr>
              <w:ind w:firstLineChars="100" w:firstLine="280"/>
              <w:rPr>
                <w:rFonts w:ascii="仿宋_GB2312" w:eastAsia="仿宋_GB2312" w:hAnsi="宋体"/>
                <w:sz w:val="28"/>
                <w:szCs w:val="28"/>
              </w:rPr>
            </w:pPr>
          </w:p>
          <w:p w:rsidR="00494785" w:rsidRDefault="00494785" w:rsidP="00494785">
            <w:pPr>
              <w:rPr>
                <w:rFonts w:ascii="仿宋_GB2312" w:eastAsia="仿宋_GB2312" w:hAnsi="宋体"/>
                <w:sz w:val="28"/>
                <w:szCs w:val="28"/>
              </w:rPr>
            </w:pPr>
          </w:p>
          <w:p w:rsidR="00494785" w:rsidRDefault="00494785" w:rsidP="00494785">
            <w:pPr>
              <w:rPr>
                <w:rFonts w:ascii="仿宋_GB2312" w:eastAsia="仿宋_GB2312" w:hAnsi="宋体"/>
                <w:sz w:val="28"/>
                <w:szCs w:val="28"/>
              </w:rPr>
            </w:pPr>
          </w:p>
          <w:p w:rsidR="00494785" w:rsidRDefault="00494785" w:rsidP="00494785">
            <w:pPr>
              <w:rPr>
                <w:rFonts w:ascii="仿宋_GB2312" w:eastAsia="仿宋_GB2312" w:hAnsi="宋体"/>
                <w:sz w:val="28"/>
                <w:szCs w:val="28"/>
              </w:rPr>
            </w:pPr>
          </w:p>
          <w:p w:rsidR="0012300C" w:rsidRPr="008D3784" w:rsidRDefault="0012300C" w:rsidP="0012300C">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0150F2" w:rsidRPr="008D3784" w:rsidRDefault="0012300C" w:rsidP="0012300C">
            <w:pPr>
              <w:rPr>
                <w:rFonts w:ascii="仿宋_GB2312" w:eastAsia="仿宋_GB2312" w:hAnsi="宋体"/>
                <w:sz w:val="28"/>
                <w:szCs w:val="28"/>
              </w:rPr>
            </w:pPr>
            <w:r>
              <w:rPr>
                <w:rFonts w:ascii="仿宋_GB2312" w:eastAsia="仿宋_GB2312" w:hAnsi="宋体" w:hint="eastAsia"/>
                <w:sz w:val="28"/>
                <w:szCs w:val="28"/>
              </w:rPr>
              <w:t>党委书记</w:t>
            </w:r>
            <w:r w:rsidRPr="008D3784">
              <w:rPr>
                <w:rFonts w:ascii="仿宋_GB2312" w:eastAsia="仿宋_GB2312" w:hAnsi="宋体" w:hint="eastAsia"/>
                <w:sz w:val="28"/>
                <w:szCs w:val="28"/>
              </w:rPr>
              <w:t>（签字）：                   年    月    日</w:t>
            </w:r>
          </w:p>
        </w:tc>
      </w:tr>
      <w:tr w:rsidR="0012300C" w:rsidRPr="008D3784" w:rsidTr="0012300C">
        <w:trPr>
          <w:trHeight w:val="5801"/>
          <w:jc w:val="center"/>
        </w:trPr>
        <w:tc>
          <w:tcPr>
            <w:tcW w:w="9626" w:type="dxa"/>
          </w:tcPr>
          <w:p w:rsidR="007F5064" w:rsidRPr="008D3784" w:rsidRDefault="007F5064" w:rsidP="007F5064">
            <w:pPr>
              <w:rPr>
                <w:rFonts w:ascii="仿宋_GB2312" w:eastAsia="仿宋_GB2312" w:hAnsi="宋体"/>
                <w:sz w:val="28"/>
                <w:szCs w:val="28"/>
              </w:rPr>
            </w:pPr>
            <w:r>
              <w:rPr>
                <w:rFonts w:ascii="仿宋_GB2312" w:eastAsia="仿宋_GB2312" w:hAnsi="宋体" w:hint="eastAsia"/>
                <w:sz w:val="28"/>
                <w:szCs w:val="28"/>
              </w:rPr>
              <w:t>学院评估</w:t>
            </w:r>
            <w:r>
              <w:rPr>
                <w:rFonts w:ascii="仿宋_GB2312" w:eastAsia="仿宋_GB2312" w:hAnsi="宋体"/>
                <w:sz w:val="28"/>
                <w:szCs w:val="28"/>
              </w:rPr>
              <w:t>结果</w:t>
            </w:r>
            <w:r>
              <w:rPr>
                <w:rFonts w:ascii="仿宋_GB2312" w:eastAsia="仿宋_GB2312" w:hAnsi="宋体" w:hint="eastAsia"/>
                <w:sz w:val="28"/>
                <w:szCs w:val="28"/>
              </w:rPr>
              <w:t>及</w:t>
            </w:r>
            <w:r>
              <w:rPr>
                <w:rFonts w:ascii="仿宋_GB2312" w:eastAsia="仿宋_GB2312" w:hAnsi="宋体"/>
                <w:sz w:val="28"/>
                <w:szCs w:val="28"/>
              </w:rPr>
              <w:t>意见：</w:t>
            </w:r>
          </w:p>
          <w:p w:rsidR="007F5064" w:rsidRPr="007F5064" w:rsidRDefault="007F5064" w:rsidP="007F5064">
            <w:pPr>
              <w:rPr>
                <w:rFonts w:ascii="仿宋_GB2312" w:eastAsia="仿宋_GB2312" w:hAnsi="仿宋_GB2312" w:cs="仿宋_GB2312"/>
                <w:sz w:val="28"/>
                <w:szCs w:val="28"/>
              </w:rPr>
            </w:pPr>
            <w:r w:rsidRPr="007F5064">
              <w:rPr>
                <w:rFonts w:ascii="仿宋_GB2312" w:eastAsia="仿宋_GB2312" w:hAnsi="仿宋_GB2312" w:cs="仿宋_GB2312" w:hint="eastAsia"/>
                <w:sz w:val="28"/>
                <w:szCs w:val="28"/>
              </w:rPr>
              <w:t>□合格           □不合格，需改进</w:t>
            </w:r>
          </w:p>
          <w:p w:rsidR="0012300C" w:rsidRPr="00AB0A1C" w:rsidRDefault="0012300C" w:rsidP="001D30B8">
            <w:pPr>
              <w:rPr>
                <w:rFonts w:ascii="仿宋_GB2312" w:eastAsia="仿宋_GB2312" w:hAnsi="宋体"/>
                <w:i/>
                <w:color w:val="595959" w:themeColor="text1" w:themeTint="A6"/>
                <w:sz w:val="24"/>
              </w:rPr>
            </w:pPr>
            <w:r>
              <w:rPr>
                <w:rFonts w:ascii="仿宋_GB2312" w:eastAsia="仿宋_GB2312" w:hAnsi="宋体" w:hint="eastAsia"/>
                <w:i/>
                <w:color w:val="595959" w:themeColor="text1" w:themeTint="A6"/>
                <w:sz w:val="24"/>
              </w:rPr>
              <w:t>1.</w:t>
            </w:r>
            <w:r w:rsidRPr="00AB0A1C">
              <w:rPr>
                <w:rFonts w:ascii="仿宋_GB2312" w:eastAsia="仿宋_GB2312" w:hAnsi="宋体" w:hint="eastAsia"/>
                <w:i/>
                <w:color w:val="595959" w:themeColor="text1" w:themeTint="A6"/>
                <w:sz w:val="24"/>
              </w:rPr>
              <w:t>请定性描述参加</w:t>
            </w:r>
            <w:r>
              <w:rPr>
                <w:rFonts w:ascii="仿宋_GB2312" w:eastAsia="仿宋_GB2312" w:hAnsi="宋体" w:hint="eastAsia"/>
                <w:i/>
                <w:color w:val="595959" w:themeColor="text1" w:themeTint="A6"/>
                <w:sz w:val="24"/>
              </w:rPr>
              <w:t>评估</w:t>
            </w:r>
            <w:r w:rsidRPr="00AB0A1C">
              <w:rPr>
                <w:rFonts w:ascii="仿宋_GB2312" w:eastAsia="仿宋_GB2312" w:hAnsi="宋体" w:hint="eastAsia"/>
                <w:i/>
                <w:color w:val="595959" w:themeColor="text1" w:themeTint="A6"/>
                <w:sz w:val="24"/>
              </w:rPr>
              <w:t>人员</w:t>
            </w:r>
            <w:r>
              <w:rPr>
                <w:rFonts w:ascii="仿宋_GB2312" w:eastAsia="仿宋_GB2312" w:hAnsi="宋体" w:hint="eastAsia"/>
                <w:i/>
                <w:color w:val="595959" w:themeColor="text1" w:themeTint="A6"/>
                <w:sz w:val="24"/>
              </w:rPr>
              <w:t>工作状态</w:t>
            </w:r>
          </w:p>
          <w:p w:rsidR="0012300C" w:rsidRPr="00024E02" w:rsidRDefault="0012300C" w:rsidP="000150F2">
            <w:pPr>
              <w:rPr>
                <w:rFonts w:ascii="仿宋_GB2312" w:eastAsia="仿宋_GB2312" w:hAnsi="宋体"/>
                <w:i/>
                <w:color w:val="595959" w:themeColor="text1" w:themeTint="A6"/>
                <w:sz w:val="24"/>
              </w:rPr>
            </w:pPr>
            <w:r>
              <w:rPr>
                <w:rFonts w:ascii="仿宋_GB2312" w:eastAsia="仿宋_GB2312" w:hAnsi="宋体" w:hint="eastAsia"/>
                <w:i/>
                <w:color w:val="595959" w:themeColor="text1" w:themeTint="A6"/>
                <w:sz w:val="24"/>
              </w:rPr>
              <w:t>2.对评估不合格者，请提出明确处理意见和整改措施</w:t>
            </w:r>
            <w:r w:rsidRPr="00024E02">
              <w:rPr>
                <w:rFonts w:ascii="仿宋_GB2312" w:eastAsia="仿宋_GB2312" w:hAnsi="宋体" w:hint="eastAsia"/>
                <w:i/>
                <w:color w:val="595959" w:themeColor="text1" w:themeTint="A6"/>
                <w:sz w:val="24"/>
              </w:rPr>
              <w:t>。</w:t>
            </w:r>
          </w:p>
          <w:p w:rsidR="00494785" w:rsidRDefault="00494785" w:rsidP="00BC6CF4">
            <w:pPr>
              <w:rPr>
                <w:rFonts w:ascii="仿宋_GB2312" w:eastAsia="仿宋_GB2312" w:hAnsi="宋体"/>
                <w:color w:val="595959" w:themeColor="text1" w:themeTint="A6"/>
                <w:sz w:val="28"/>
                <w:szCs w:val="28"/>
              </w:rPr>
            </w:pPr>
          </w:p>
          <w:p w:rsidR="00494785" w:rsidRDefault="00494785" w:rsidP="00BC6CF4">
            <w:pPr>
              <w:rPr>
                <w:rFonts w:ascii="仿宋_GB2312" w:eastAsia="仿宋_GB2312" w:hAnsi="宋体"/>
                <w:color w:val="595959" w:themeColor="text1" w:themeTint="A6"/>
                <w:sz w:val="28"/>
                <w:szCs w:val="28"/>
              </w:rPr>
            </w:pPr>
          </w:p>
          <w:p w:rsidR="0012300C" w:rsidRDefault="0012300C" w:rsidP="00BC6CF4">
            <w:pPr>
              <w:rPr>
                <w:rFonts w:ascii="仿宋_GB2312" w:eastAsia="仿宋_GB2312" w:hAnsi="宋体"/>
                <w:color w:val="595959" w:themeColor="text1" w:themeTint="A6"/>
                <w:sz w:val="28"/>
                <w:szCs w:val="28"/>
              </w:rPr>
            </w:pPr>
          </w:p>
          <w:p w:rsidR="0012300C" w:rsidRPr="008D3784" w:rsidRDefault="0012300C" w:rsidP="00BC6CF4">
            <w:pPr>
              <w:rPr>
                <w:rFonts w:ascii="仿宋_GB2312" w:eastAsia="仿宋_GB2312" w:hAnsi="宋体"/>
                <w:color w:val="595959" w:themeColor="text1" w:themeTint="A6"/>
                <w:sz w:val="28"/>
                <w:szCs w:val="28"/>
              </w:rPr>
            </w:pPr>
          </w:p>
          <w:p w:rsidR="0012300C" w:rsidRDefault="0012300C" w:rsidP="00A53B57">
            <w:pPr>
              <w:ind w:right="560" w:firstLineChars="2250" w:firstLine="6300"/>
              <w:rPr>
                <w:rFonts w:ascii="仿宋_GB2312" w:eastAsia="仿宋_GB2312" w:hAnsi="宋体"/>
                <w:sz w:val="28"/>
                <w:szCs w:val="28"/>
              </w:rPr>
            </w:pPr>
          </w:p>
          <w:p w:rsidR="0012300C" w:rsidRDefault="0012300C">
            <w:pPr>
              <w:ind w:right="560" w:firstLineChars="1850" w:firstLine="5180"/>
              <w:rPr>
                <w:rFonts w:ascii="仿宋_GB2312" w:eastAsia="仿宋_GB2312" w:hAnsi="宋体"/>
                <w:sz w:val="28"/>
                <w:szCs w:val="28"/>
              </w:rPr>
            </w:pPr>
            <w:r w:rsidRPr="008D3784">
              <w:rPr>
                <w:rFonts w:ascii="仿宋_GB2312" w:eastAsia="仿宋_GB2312" w:hAnsi="宋体" w:hint="eastAsia"/>
                <w:sz w:val="28"/>
                <w:szCs w:val="28"/>
              </w:rPr>
              <w:t>（公章）</w:t>
            </w:r>
          </w:p>
          <w:p w:rsidR="0012300C" w:rsidRPr="0012300C" w:rsidRDefault="0012300C" w:rsidP="00F6043A">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 xml:space="preserve">院长（签字）：             </w:t>
            </w:r>
            <w:r>
              <w:rPr>
                <w:rFonts w:ascii="仿宋_GB2312" w:eastAsia="仿宋_GB2312" w:hAnsi="宋体" w:hint="eastAsia"/>
                <w:sz w:val="28"/>
                <w:szCs w:val="28"/>
              </w:rPr>
              <w:t xml:space="preserve">       </w:t>
            </w:r>
            <w:r w:rsidRPr="008D3784">
              <w:rPr>
                <w:rFonts w:ascii="仿宋_GB2312" w:eastAsia="仿宋_GB2312" w:hAnsi="宋体" w:hint="eastAsia"/>
                <w:sz w:val="28"/>
                <w:szCs w:val="28"/>
              </w:rPr>
              <w:t xml:space="preserve"> </w:t>
            </w:r>
            <w:r>
              <w:rPr>
                <w:rFonts w:ascii="仿宋_GB2312" w:eastAsia="仿宋_GB2312" w:hAnsi="宋体" w:hint="eastAsia"/>
                <w:sz w:val="28"/>
                <w:szCs w:val="28"/>
              </w:rPr>
              <w:t>20</w:t>
            </w:r>
            <w:r w:rsidR="00F6043A">
              <w:rPr>
                <w:rFonts w:ascii="仿宋_GB2312" w:eastAsia="仿宋_GB2312" w:hAnsi="宋体"/>
                <w:sz w:val="28"/>
                <w:szCs w:val="28"/>
              </w:rPr>
              <w:t xml:space="preserve">  </w:t>
            </w:r>
            <w:r w:rsidRPr="008D3784">
              <w:rPr>
                <w:rFonts w:ascii="仿宋_GB2312" w:eastAsia="仿宋_GB2312" w:hAnsi="宋体" w:hint="eastAsia"/>
                <w:sz w:val="28"/>
                <w:szCs w:val="28"/>
              </w:rPr>
              <w:t>年    月    日</w:t>
            </w:r>
          </w:p>
        </w:tc>
      </w:tr>
    </w:tbl>
    <w:p w:rsidR="001A1A50" w:rsidRPr="008D3784" w:rsidRDefault="001A1A50" w:rsidP="00CA04BF">
      <w:pPr>
        <w:rPr>
          <w:rFonts w:ascii="仿宋_GB2312" w:eastAsia="仿宋_GB2312"/>
          <w:sz w:val="28"/>
          <w:szCs w:val="28"/>
        </w:rPr>
      </w:pPr>
    </w:p>
    <w:sectPr w:rsidR="001A1A50" w:rsidRPr="008D3784" w:rsidSect="00F9693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2C1" w:rsidRDefault="00D272C1" w:rsidP="00EB0C73">
      <w:r>
        <w:separator/>
      </w:r>
    </w:p>
  </w:endnote>
  <w:endnote w:type="continuationSeparator" w:id="0">
    <w:p w:rsidR="00D272C1" w:rsidRDefault="00D272C1" w:rsidP="00EB0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2C1" w:rsidRDefault="00D272C1" w:rsidP="00EB0C73">
      <w:r>
        <w:separator/>
      </w:r>
    </w:p>
  </w:footnote>
  <w:footnote w:type="continuationSeparator" w:id="0">
    <w:p w:rsidR="00D272C1" w:rsidRDefault="00D272C1"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2BA7E57"/>
    <w:multiLevelType w:val="hybridMultilevel"/>
    <w:tmpl w:val="6292E8AA"/>
    <w:lvl w:ilvl="0" w:tplc="5CF48B8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5DB7F56"/>
    <w:multiLevelType w:val="singleLevel"/>
    <w:tmpl w:val="A6FDB0AD"/>
    <w:lvl w:ilvl="0">
      <w:start w:val="1"/>
      <w:numFmt w:val="decimal"/>
      <w:lvlText w:val="%1)"/>
      <w:lvlJc w:val="left"/>
      <w:pPr>
        <w:tabs>
          <w:tab w:val="num" w:pos="420"/>
        </w:tabs>
        <w:ind w:left="425" w:hanging="425"/>
      </w:pPr>
      <w:rPr>
        <w:rFonts w:hint="default"/>
      </w:rPr>
    </w:lvl>
  </w:abstractNum>
  <w:abstractNum w:abstractNumId="3">
    <w:nsid w:val="2FE226DF"/>
    <w:multiLevelType w:val="hybridMultilevel"/>
    <w:tmpl w:val="C11E27BE"/>
    <w:lvl w:ilvl="0" w:tplc="4F562858">
      <w:start w:val="1"/>
      <w:numFmt w:val="decimal"/>
      <w:lvlText w:val="%1"/>
      <w:lvlJc w:val="left"/>
      <w:pPr>
        <w:ind w:left="980" w:hanging="420"/>
      </w:pPr>
      <w:rPr>
        <w:rFonts w:hint="eastAsia"/>
        <w:sz w:val="21"/>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0C73"/>
    <w:rsid w:val="00011E65"/>
    <w:rsid w:val="000150F2"/>
    <w:rsid w:val="000179BD"/>
    <w:rsid w:val="00024E02"/>
    <w:rsid w:val="00046003"/>
    <w:rsid w:val="00054326"/>
    <w:rsid w:val="00056E59"/>
    <w:rsid w:val="00057A2F"/>
    <w:rsid w:val="00075CC8"/>
    <w:rsid w:val="00083A0F"/>
    <w:rsid w:val="00083CAB"/>
    <w:rsid w:val="000915F4"/>
    <w:rsid w:val="00096A00"/>
    <w:rsid w:val="000976F5"/>
    <w:rsid w:val="000B1B9C"/>
    <w:rsid w:val="000D3C24"/>
    <w:rsid w:val="000E5606"/>
    <w:rsid w:val="000F5048"/>
    <w:rsid w:val="00122FCB"/>
    <w:rsid w:val="0012300C"/>
    <w:rsid w:val="00171B42"/>
    <w:rsid w:val="00180E9D"/>
    <w:rsid w:val="0018122C"/>
    <w:rsid w:val="001A1A50"/>
    <w:rsid w:val="001D30B8"/>
    <w:rsid w:val="002152A5"/>
    <w:rsid w:val="0022004D"/>
    <w:rsid w:val="00236862"/>
    <w:rsid w:val="002378B6"/>
    <w:rsid w:val="00243887"/>
    <w:rsid w:val="00263A23"/>
    <w:rsid w:val="00263F8B"/>
    <w:rsid w:val="00282520"/>
    <w:rsid w:val="0029358A"/>
    <w:rsid w:val="002B3D9F"/>
    <w:rsid w:val="002C606D"/>
    <w:rsid w:val="002C6BD9"/>
    <w:rsid w:val="002E51DD"/>
    <w:rsid w:val="002E7C54"/>
    <w:rsid w:val="002F11ED"/>
    <w:rsid w:val="00307F73"/>
    <w:rsid w:val="00314F38"/>
    <w:rsid w:val="00352E58"/>
    <w:rsid w:val="00375465"/>
    <w:rsid w:val="003B1921"/>
    <w:rsid w:val="003B3441"/>
    <w:rsid w:val="003E7A26"/>
    <w:rsid w:val="003F6F3B"/>
    <w:rsid w:val="00402580"/>
    <w:rsid w:val="00433024"/>
    <w:rsid w:val="00446535"/>
    <w:rsid w:val="00453A5B"/>
    <w:rsid w:val="004674E6"/>
    <w:rsid w:val="00476C55"/>
    <w:rsid w:val="00494785"/>
    <w:rsid w:val="004A3773"/>
    <w:rsid w:val="004C0DC5"/>
    <w:rsid w:val="004C2100"/>
    <w:rsid w:val="004D150D"/>
    <w:rsid w:val="004D56CA"/>
    <w:rsid w:val="005004A6"/>
    <w:rsid w:val="00505968"/>
    <w:rsid w:val="0050621C"/>
    <w:rsid w:val="00521AB8"/>
    <w:rsid w:val="00525FC6"/>
    <w:rsid w:val="005B04CB"/>
    <w:rsid w:val="005B1346"/>
    <w:rsid w:val="005B26DC"/>
    <w:rsid w:val="005B3412"/>
    <w:rsid w:val="005C5419"/>
    <w:rsid w:val="005E5C04"/>
    <w:rsid w:val="005E60F1"/>
    <w:rsid w:val="005F62C6"/>
    <w:rsid w:val="0060752C"/>
    <w:rsid w:val="00634A12"/>
    <w:rsid w:val="00651B4E"/>
    <w:rsid w:val="006574E6"/>
    <w:rsid w:val="0069062C"/>
    <w:rsid w:val="006C61D3"/>
    <w:rsid w:val="006F274B"/>
    <w:rsid w:val="006F2D1B"/>
    <w:rsid w:val="006F729B"/>
    <w:rsid w:val="00703D70"/>
    <w:rsid w:val="007041C0"/>
    <w:rsid w:val="0070655D"/>
    <w:rsid w:val="00727269"/>
    <w:rsid w:val="00767D7D"/>
    <w:rsid w:val="00782694"/>
    <w:rsid w:val="007A271A"/>
    <w:rsid w:val="007B4D89"/>
    <w:rsid w:val="007F0115"/>
    <w:rsid w:val="007F42AD"/>
    <w:rsid w:val="007F5064"/>
    <w:rsid w:val="00811692"/>
    <w:rsid w:val="00811E54"/>
    <w:rsid w:val="00833A04"/>
    <w:rsid w:val="00882A17"/>
    <w:rsid w:val="008A4C2B"/>
    <w:rsid w:val="008C61F0"/>
    <w:rsid w:val="008D3784"/>
    <w:rsid w:val="008D6E28"/>
    <w:rsid w:val="008E1C74"/>
    <w:rsid w:val="009163FF"/>
    <w:rsid w:val="00917F69"/>
    <w:rsid w:val="00920EE5"/>
    <w:rsid w:val="00950226"/>
    <w:rsid w:val="0096760F"/>
    <w:rsid w:val="00983DE8"/>
    <w:rsid w:val="009C282D"/>
    <w:rsid w:val="009D788B"/>
    <w:rsid w:val="00A15756"/>
    <w:rsid w:val="00A15A23"/>
    <w:rsid w:val="00A2368D"/>
    <w:rsid w:val="00A26001"/>
    <w:rsid w:val="00A26477"/>
    <w:rsid w:val="00A3511F"/>
    <w:rsid w:val="00A379E3"/>
    <w:rsid w:val="00A44F53"/>
    <w:rsid w:val="00A53B57"/>
    <w:rsid w:val="00A6647E"/>
    <w:rsid w:val="00A90514"/>
    <w:rsid w:val="00A97DBB"/>
    <w:rsid w:val="00AB0A1C"/>
    <w:rsid w:val="00AB6EBB"/>
    <w:rsid w:val="00AF3C41"/>
    <w:rsid w:val="00B000DE"/>
    <w:rsid w:val="00B077B0"/>
    <w:rsid w:val="00B11FD7"/>
    <w:rsid w:val="00B87885"/>
    <w:rsid w:val="00B96D66"/>
    <w:rsid w:val="00BB35FD"/>
    <w:rsid w:val="00BC1CA7"/>
    <w:rsid w:val="00BC6CF4"/>
    <w:rsid w:val="00BD41D8"/>
    <w:rsid w:val="00BE50BD"/>
    <w:rsid w:val="00C26BA4"/>
    <w:rsid w:val="00C47D8B"/>
    <w:rsid w:val="00C660FF"/>
    <w:rsid w:val="00C73DA9"/>
    <w:rsid w:val="00C94046"/>
    <w:rsid w:val="00CA04BF"/>
    <w:rsid w:val="00CA162E"/>
    <w:rsid w:val="00CB0061"/>
    <w:rsid w:val="00CC3B5B"/>
    <w:rsid w:val="00CC3D26"/>
    <w:rsid w:val="00CD027D"/>
    <w:rsid w:val="00CD3643"/>
    <w:rsid w:val="00CF127A"/>
    <w:rsid w:val="00D22983"/>
    <w:rsid w:val="00D22D59"/>
    <w:rsid w:val="00D272C1"/>
    <w:rsid w:val="00D41F60"/>
    <w:rsid w:val="00D72C8B"/>
    <w:rsid w:val="00D95AB2"/>
    <w:rsid w:val="00D97816"/>
    <w:rsid w:val="00DA1D6C"/>
    <w:rsid w:val="00DC500A"/>
    <w:rsid w:val="00DD016C"/>
    <w:rsid w:val="00DD4F54"/>
    <w:rsid w:val="00DF32ED"/>
    <w:rsid w:val="00E361C8"/>
    <w:rsid w:val="00E42222"/>
    <w:rsid w:val="00E513F3"/>
    <w:rsid w:val="00E514F0"/>
    <w:rsid w:val="00E800FE"/>
    <w:rsid w:val="00EB0C73"/>
    <w:rsid w:val="00EC12C1"/>
    <w:rsid w:val="00EE313F"/>
    <w:rsid w:val="00EF6FA9"/>
    <w:rsid w:val="00F16A67"/>
    <w:rsid w:val="00F221F9"/>
    <w:rsid w:val="00F35E15"/>
    <w:rsid w:val="00F57245"/>
    <w:rsid w:val="00F57EAA"/>
    <w:rsid w:val="00F6043A"/>
    <w:rsid w:val="00F636A3"/>
    <w:rsid w:val="00F96931"/>
    <w:rsid w:val="00F9728A"/>
    <w:rsid w:val="00FE43DE"/>
    <w:rsid w:val="00FE7C54"/>
    <w:rsid w:val="00FF6E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B6EBB"/>
    <w:rPr>
      <w:sz w:val="18"/>
      <w:szCs w:val="18"/>
    </w:rPr>
  </w:style>
  <w:style w:type="character" w:customStyle="1" w:styleId="Char1">
    <w:name w:val="批注框文本 Char"/>
    <w:basedOn w:val="a0"/>
    <w:link w:val="a7"/>
    <w:uiPriority w:val="99"/>
    <w:semiHidden/>
    <w:rsid w:val="00AB6EBB"/>
    <w:rPr>
      <w:rFonts w:ascii="Times New Roman" w:eastAsia="宋体" w:hAnsi="Times New Roman" w:cs="Times New Roman"/>
      <w:sz w:val="18"/>
      <w:szCs w:val="18"/>
    </w:rPr>
  </w:style>
  <w:style w:type="character" w:styleId="a8">
    <w:name w:val="annotation reference"/>
    <w:basedOn w:val="a0"/>
    <w:uiPriority w:val="99"/>
    <w:semiHidden/>
    <w:unhideWhenUsed/>
    <w:rsid w:val="00AB6EBB"/>
    <w:rPr>
      <w:sz w:val="21"/>
      <w:szCs w:val="21"/>
    </w:rPr>
  </w:style>
  <w:style w:type="paragraph" w:styleId="a9">
    <w:name w:val="annotation text"/>
    <w:basedOn w:val="a"/>
    <w:link w:val="Char2"/>
    <w:uiPriority w:val="99"/>
    <w:semiHidden/>
    <w:unhideWhenUsed/>
    <w:rsid w:val="00AB6EBB"/>
    <w:pPr>
      <w:jc w:val="left"/>
    </w:pPr>
  </w:style>
  <w:style w:type="character" w:customStyle="1" w:styleId="Char2">
    <w:name w:val="批注文字 Char"/>
    <w:basedOn w:val="a0"/>
    <w:link w:val="a9"/>
    <w:uiPriority w:val="99"/>
    <w:semiHidden/>
    <w:rsid w:val="00AB6EBB"/>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AB6EBB"/>
    <w:rPr>
      <w:b/>
      <w:bCs/>
    </w:rPr>
  </w:style>
  <w:style w:type="character" w:customStyle="1" w:styleId="Char3">
    <w:name w:val="批注主题 Char"/>
    <w:basedOn w:val="Char2"/>
    <w:link w:val="aa"/>
    <w:uiPriority w:val="99"/>
    <w:semiHidden/>
    <w:rsid w:val="00AB6EBB"/>
    <w:rPr>
      <w:rFonts w:ascii="Times New Roman" w:eastAsia="宋体" w:hAnsi="Times New Roman" w:cs="Times New Roman"/>
      <w:b/>
      <w:bCs/>
      <w:szCs w:val="24"/>
    </w:rPr>
  </w:style>
  <w:style w:type="character" w:styleId="ab">
    <w:name w:val="Strong"/>
    <w:basedOn w:val="a0"/>
    <w:uiPriority w:val="22"/>
    <w:qFormat/>
    <w:rsid w:val="00BC1CA7"/>
    <w:rPr>
      <w:b/>
      <w:bCs/>
    </w:rPr>
  </w:style>
  <w:style w:type="paragraph" w:styleId="ac">
    <w:name w:val="List Paragraph"/>
    <w:basedOn w:val="a"/>
    <w:uiPriority w:val="34"/>
    <w:qFormat/>
    <w:rsid w:val="005004A6"/>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37F44-FE47-490F-B5C2-D85F9C8E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14</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郭亚红</cp:lastModifiedBy>
  <cp:revision>126</cp:revision>
  <cp:lastPrinted>2015-09-22T03:06:00Z</cp:lastPrinted>
  <dcterms:created xsi:type="dcterms:W3CDTF">2015-09-21T09:01:00Z</dcterms:created>
  <dcterms:modified xsi:type="dcterms:W3CDTF">2020-05-19T09:55:00Z</dcterms:modified>
</cp:coreProperties>
</file>